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239" w:rsidRPr="00F75263" w:rsidRDefault="00D67239" w:rsidP="00D67239">
      <w:pPr>
        <w:pStyle w:val="Nagwek"/>
        <w:spacing w:before="120" w:after="120" w:line="240" w:lineRule="atLeast"/>
        <w:rPr>
          <w:rFonts w:ascii="Arial" w:hAnsi="Arial" w:cs="Arial"/>
          <w:sz w:val="24"/>
          <w:szCs w:val="24"/>
        </w:rPr>
      </w:pPr>
      <w:r w:rsidRPr="00F75263">
        <w:rPr>
          <w:rFonts w:ascii="Arial" w:hAnsi="Arial" w:cs="Arial"/>
          <w:sz w:val="24"/>
          <w:szCs w:val="24"/>
        </w:rPr>
        <w:t>Załącznik do uchwały nr</w:t>
      </w:r>
      <w:r w:rsidR="004B69DA">
        <w:rPr>
          <w:rFonts w:ascii="Arial" w:hAnsi="Arial" w:cs="Arial"/>
          <w:sz w:val="24"/>
          <w:szCs w:val="24"/>
        </w:rPr>
        <w:t xml:space="preserve"> 363 </w:t>
      </w:r>
      <w:r w:rsidRPr="00F75263">
        <w:rPr>
          <w:rFonts w:ascii="Arial" w:hAnsi="Arial" w:cs="Arial"/>
          <w:sz w:val="24"/>
          <w:szCs w:val="24"/>
        </w:rPr>
        <w:t xml:space="preserve">Komitetu Monitorującego Program Operacyjny Wiedza Edukacja Rozwój z dnia </w:t>
      </w:r>
      <w:r w:rsidR="004B69DA">
        <w:rPr>
          <w:rFonts w:ascii="Arial" w:hAnsi="Arial" w:cs="Arial"/>
          <w:sz w:val="24"/>
          <w:szCs w:val="24"/>
        </w:rPr>
        <w:t xml:space="preserve">  września 2021 roku.</w:t>
      </w:r>
    </w:p>
    <w:p w:rsidR="008D7AF5" w:rsidRPr="00F75263" w:rsidRDefault="008D7AF5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472352" w:rsidRDefault="00472352" w:rsidP="0047235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Spec="center" w:tblpY="-723"/>
        <w:tblW w:w="556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4"/>
        <w:gridCol w:w="64"/>
        <w:gridCol w:w="50"/>
        <w:gridCol w:w="426"/>
        <w:gridCol w:w="10"/>
        <w:gridCol w:w="680"/>
        <w:gridCol w:w="223"/>
        <w:gridCol w:w="29"/>
        <w:gridCol w:w="234"/>
        <w:gridCol w:w="217"/>
        <w:gridCol w:w="457"/>
        <w:gridCol w:w="285"/>
        <w:gridCol w:w="201"/>
        <w:gridCol w:w="74"/>
        <w:gridCol w:w="294"/>
        <w:gridCol w:w="924"/>
        <w:gridCol w:w="68"/>
        <w:gridCol w:w="81"/>
        <w:gridCol w:w="627"/>
        <w:gridCol w:w="759"/>
        <w:gridCol w:w="93"/>
        <w:gridCol w:w="134"/>
        <w:gridCol w:w="124"/>
        <w:gridCol w:w="14"/>
        <w:gridCol w:w="12"/>
        <w:gridCol w:w="35"/>
        <w:gridCol w:w="523"/>
        <w:gridCol w:w="132"/>
        <w:gridCol w:w="12"/>
        <w:gridCol w:w="579"/>
        <w:gridCol w:w="269"/>
        <w:gridCol w:w="83"/>
        <w:gridCol w:w="230"/>
        <w:gridCol w:w="35"/>
        <w:gridCol w:w="29"/>
        <w:gridCol w:w="52"/>
        <w:gridCol w:w="149"/>
        <w:gridCol w:w="64"/>
        <w:gridCol w:w="513"/>
      </w:tblGrid>
      <w:tr w:rsidR="003D433D" w:rsidRPr="00A05891" w:rsidTr="003D433D">
        <w:trPr>
          <w:trHeight w:val="250"/>
        </w:trPr>
        <w:tc>
          <w:tcPr>
            <w:tcW w:w="1686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lastRenderedPageBreak/>
              <w:t>DZIAŁANIE/PODDZIAŁANIE PO WER</w:t>
            </w:r>
          </w:p>
        </w:tc>
        <w:tc>
          <w:tcPr>
            <w:tcW w:w="3314" w:type="pct"/>
            <w:gridSpan w:val="29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 xml:space="preserve">Działanie 1.2 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Wsparcie osób młodych na regionalnym rynku pracy </w:t>
            </w:r>
            <w:r w:rsidRPr="00A05891">
              <w:rPr>
                <w:rFonts w:ascii="Arial" w:hAnsi="Arial" w:cs="Arial"/>
                <w:b/>
                <w:sz w:val="20"/>
                <w:szCs w:val="20"/>
              </w:rPr>
              <w:t xml:space="preserve">Poddziałanie nr 1.2.1 </w:t>
            </w:r>
            <w:r w:rsidRPr="00A05891">
              <w:rPr>
                <w:rFonts w:ascii="Arial" w:hAnsi="Arial" w:cs="Arial"/>
                <w:sz w:val="20"/>
                <w:szCs w:val="20"/>
              </w:rPr>
              <w:t>Wsparcie udzielane z Europejskiego Funduszu Społecznego</w:t>
            </w:r>
          </w:p>
        </w:tc>
      </w:tr>
      <w:tr w:rsidR="00472352" w:rsidRPr="00A05891" w:rsidTr="00814DAF">
        <w:trPr>
          <w:trHeight w:val="250"/>
        </w:trPr>
        <w:tc>
          <w:tcPr>
            <w:tcW w:w="5000" w:type="pct"/>
            <w:gridSpan w:val="3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FISZKA KONKURSU</w:t>
            </w:r>
          </w:p>
        </w:tc>
      </w:tr>
      <w:tr w:rsidR="00472352" w:rsidRPr="00A05891" w:rsidTr="00814DAF">
        <w:trPr>
          <w:trHeight w:val="250"/>
        </w:trPr>
        <w:tc>
          <w:tcPr>
            <w:tcW w:w="5000" w:type="pct"/>
            <w:gridSpan w:val="3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PODSTAWOWE INFORMACJE O KONKURSIE</w:t>
            </w:r>
          </w:p>
        </w:tc>
      </w:tr>
      <w:tr w:rsidR="001D5499" w:rsidRPr="00A05891" w:rsidTr="003D433D">
        <w:trPr>
          <w:trHeight w:val="863"/>
        </w:trPr>
        <w:tc>
          <w:tcPr>
            <w:tcW w:w="806" w:type="pct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Cel szczegółowy </w:t>
            </w:r>
            <w:r w:rsidRPr="00A05891">
              <w:rPr>
                <w:rFonts w:ascii="Arial" w:hAnsi="Arial" w:cs="Arial"/>
                <w:sz w:val="20"/>
                <w:szCs w:val="20"/>
              </w:rPr>
              <w:br/>
              <w:t xml:space="preserve">PO WER, </w:t>
            </w:r>
            <w:r w:rsidRPr="00A05891">
              <w:rPr>
                <w:rFonts w:ascii="Arial" w:hAnsi="Arial" w:cs="Arial"/>
                <w:sz w:val="20"/>
                <w:szCs w:val="20"/>
              </w:rPr>
              <w:br/>
              <w:t>w ramach którego realizowane będą projekty</w:t>
            </w:r>
          </w:p>
        </w:tc>
        <w:tc>
          <w:tcPr>
            <w:tcW w:w="4194" w:type="pct"/>
            <w:gridSpan w:val="3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Zwiększenie możliwości zatrudnienia osób młodych do 29 roku życia, w tym w szczególności osób bez pracy, które nie uczestniczą w kształceniu i szkoleniu (tzw. młodzież NEET).</w:t>
            </w:r>
          </w:p>
        </w:tc>
      </w:tr>
      <w:tr w:rsidR="001D5499" w:rsidRPr="00A05891" w:rsidTr="003D433D">
        <w:trPr>
          <w:trHeight w:val="250"/>
        </w:trPr>
        <w:tc>
          <w:tcPr>
            <w:tcW w:w="806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Priorytet inwestycyjny</w:t>
            </w:r>
          </w:p>
        </w:tc>
        <w:tc>
          <w:tcPr>
            <w:tcW w:w="4194" w:type="pct"/>
            <w:gridSpan w:val="3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Priorytet Inwestycyjny 8ii</w:t>
            </w:r>
          </w:p>
          <w:p w:rsidR="00472352" w:rsidRPr="00A05891" w:rsidRDefault="00472352" w:rsidP="00814DAF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Trwała integracja na rynku pracy ludzi młodych, w szczególności tych, którzy nie pracują, nie kształcą się ani nie szkolą, w tym ludzi młodych zagrożonych wykluczeniem społecznym i ludzi młodych wywodzących się ze środowisk marginalizowanych, także poprzez wdrażanie gwarancji dla młodzieży.</w:t>
            </w:r>
          </w:p>
        </w:tc>
      </w:tr>
      <w:tr w:rsidR="001D5499" w:rsidRPr="00A05891" w:rsidTr="003D433D">
        <w:trPr>
          <w:trHeight w:val="353"/>
        </w:trPr>
        <w:tc>
          <w:tcPr>
            <w:tcW w:w="806" w:type="pct"/>
            <w:gridSpan w:val="3"/>
            <w:tcBorders>
              <w:top w:val="single" w:sz="6" w:space="0" w:color="auto"/>
              <w:lef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Lp. konkursu</w:t>
            </w:r>
          </w:p>
        </w:tc>
        <w:tc>
          <w:tcPr>
            <w:tcW w:w="211" w:type="pct"/>
            <w:gridSpan w:val="2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9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Del="004D2A86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Planowany kwartał ogłoszenia konkursu </w:t>
            </w:r>
          </w:p>
        </w:tc>
        <w:tc>
          <w:tcPr>
            <w:tcW w:w="35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Del="004D2A86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275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34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478" w:type="pct"/>
            <w:gridSpan w:val="8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559" w:type="pct"/>
            <w:gridSpan w:val="8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A9137C" w:rsidRPr="00A05891" w:rsidTr="003D433D">
        <w:trPr>
          <w:trHeight w:val="532"/>
        </w:trPr>
        <w:tc>
          <w:tcPr>
            <w:tcW w:w="806" w:type="pct"/>
            <w:gridSpan w:val="3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Planowany miesiąc </w:t>
            </w:r>
            <w:r w:rsidRPr="00A05891">
              <w:rPr>
                <w:rFonts w:ascii="Arial" w:hAnsi="Arial" w:cs="Arial"/>
                <w:sz w:val="20"/>
                <w:szCs w:val="20"/>
              </w:rPr>
              <w:br/>
              <w:t>rozpoczęcia naboru wniosków o dofinansowanie</w:t>
            </w:r>
          </w:p>
        </w:tc>
        <w:tc>
          <w:tcPr>
            <w:tcW w:w="21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32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35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13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34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72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16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310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</w:tr>
      <w:tr w:rsidR="00A9137C" w:rsidRPr="00A05891" w:rsidTr="003D433D">
        <w:trPr>
          <w:trHeight w:val="441"/>
        </w:trPr>
        <w:tc>
          <w:tcPr>
            <w:tcW w:w="806" w:type="pct"/>
            <w:gridSpan w:val="3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5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3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2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6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310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433D" w:rsidRPr="00A05891" w:rsidTr="003D433D">
        <w:trPr>
          <w:trHeight w:val="441"/>
        </w:trPr>
        <w:tc>
          <w:tcPr>
            <w:tcW w:w="806" w:type="pct"/>
            <w:gridSpan w:val="3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Tryb realizacji konkursu</w:t>
            </w:r>
          </w:p>
        </w:tc>
        <w:tc>
          <w:tcPr>
            <w:tcW w:w="648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 xml:space="preserve">otwarty </w:t>
            </w:r>
          </w:p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(podzielony na rundy)</w:t>
            </w:r>
          </w:p>
        </w:tc>
        <w:tc>
          <w:tcPr>
            <w:tcW w:w="724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zamknięty</w:t>
            </w:r>
          </w:p>
        </w:tc>
        <w:tc>
          <w:tcPr>
            <w:tcW w:w="2233" w:type="pct"/>
            <w:gridSpan w:val="2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3D433D" w:rsidRPr="00A05891" w:rsidTr="003D433D">
        <w:trPr>
          <w:trHeight w:val="441"/>
        </w:trPr>
        <w:tc>
          <w:tcPr>
            <w:tcW w:w="806" w:type="pct"/>
            <w:gridSpan w:val="3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Czy w ramach konkursu będą wybierane projekty grantowe?</w:t>
            </w:r>
          </w:p>
        </w:tc>
        <w:tc>
          <w:tcPr>
            <w:tcW w:w="648" w:type="pct"/>
            <w:gridSpan w:val="4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724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9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2233" w:type="pct"/>
            <w:gridSpan w:val="2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1D5499" w:rsidRPr="00A05891" w:rsidTr="003D433D">
        <w:trPr>
          <w:trHeight w:val="182"/>
        </w:trPr>
        <w:tc>
          <w:tcPr>
            <w:tcW w:w="806" w:type="pct"/>
            <w:gridSpan w:val="3"/>
            <w:vMerge w:val="restart"/>
            <w:tcBorders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Rodzaj sposobu rozliczenia projektu/ów</w:t>
            </w:r>
          </w:p>
        </w:tc>
        <w:tc>
          <w:tcPr>
            <w:tcW w:w="3818" w:type="pct"/>
            <w:gridSpan w:val="3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Kwotami ryczałtowymi lub stawkami jednostkowymi określanymi przez IP/IZ</w:t>
            </w:r>
          </w:p>
        </w:tc>
        <w:tc>
          <w:tcPr>
            <w:tcW w:w="376" w:type="pct"/>
            <w:gridSpan w:val="4"/>
            <w:tcBorders>
              <w:top w:val="single" w:sz="6" w:space="0" w:color="auto"/>
              <w:left w:val="single" w:sz="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5499" w:rsidRPr="00A05891" w:rsidTr="003D433D">
        <w:trPr>
          <w:trHeight w:val="181"/>
        </w:trPr>
        <w:tc>
          <w:tcPr>
            <w:tcW w:w="806" w:type="pct"/>
            <w:gridSpan w:val="3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8" w:type="pct"/>
            <w:gridSpan w:val="3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Del="00520C84" w:rsidRDefault="00472352" w:rsidP="00814DA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Kwotami ryczałtowymi określanymi przez beneficjenta (projekty do 100 tys. euro)</w:t>
            </w:r>
          </w:p>
        </w:tc>
        <w:tc>
          <w:tcPr>
            <w:tcW w:w="376" w:type="pct"/>
            <w:gridSpan w:val="4"/>
            <w:tcBorders>
              <w:left w:val="single" w:sz="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D5499" w:rsidRPr="00A05891" w:rsidTr="003D433D">
        <w:trPr>
          <w:trHeight w:val="181"/>
        </w:trPr>
        <w:tc>
          <w:tcPr>
            <w:tcW w:w="806" w:type="pct"/>
            <w:gridSpan w:val="3"/>
            <w:vMerge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8" w:type="pct"/>
            <w:gridSpan w:val="3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Del="00520C84" w:rsidRDefault="00472352" w:rsidP="00814DA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Inne (projekty powyżej 100 tys. euro)</w:t>
            </w:r>
          </w:p>
        </w:tc>
        <w:tc>
          <w:tcPr>
            <w:tcW w:w="376" w:type="pct"/>
            <w:gridSpan w:val="4"/>
            <w:tcBorders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1D5499" w:rsidRPr="00A05891" w:rsidTr="003D433D">
        <w:trPr>
          <w:trHeight w:val="93"/>
        </w:trPr>
        <w:tc>
          <w:tcPr>
            <w:tcW w:w="806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Planowana alokacja (PLN)</w:t>
            </w:r>
          </w:p>
        </w:tc>
        <w:tc>
          <w:tcPr>
            <w:tcW w:w="4194" w:type="pct"/>
            <w:gridSpan w:val="36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72352" w:rsidRPr="00A05891" w:rsidRDefault="00472352" w:rsidP="00814DAF">
            <w:pPr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  <w:r w:rsidRPr="00A05891">
              <w:rPr>
                <w:rFonts w:ascii="Arial" w:hAnsi="Arial" w:cs="Arial"/>
                <w:b/>
                <w:sz w:val="20"/>
                <w:szCs w:val="20"/>
              </w:rPr>
              <w:t> 000 000,00</w:t>
            </w:r>
            <w:r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Wymagany wkład własny beneficjenta</w:t>
            </w:r>
          </w:p>
        </w:tc>
      </w:tr>
      <w:tr w:rsidR="00A9137C" w:rsidRPr="00A05891" w:rsidTr="003D433D">
        <w:trPr>
          <w:trHeight w:val="250"/>
        </w:trPr>
        <w:tc>
          <w:tcPr>
            <w:tcW w:w="806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 xml:space="preserve">TAK </w:t>
            </w:r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34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122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299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Minimalny udział wkładu własnego </w:t>
            </w:r>
            <w:r w:rsidRPr="00A05891">
              <w:rPr>
                <w:rFonts w:ascii="Arial" w:hAnsi="Arial" w:cs="Arial"/>
                <w:sz w:val="20"/>
                <w:szCs w:val="20"/>
              </w:rPr>
              <w:br/>
              <w:t xml:space="preserve">w finansowaniu wydatków kwalifikowalnych projektu </w:t>
            </w:r>
          </w:p>
        </w:tc>
        <w:tc>
          <w:tcPr>
            <w:tcW w:w="2233" w:type="pct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5,00% w części dofinansowania pomniejszonego o wartość środków przeznaczonych na wypłatę dotacji na rozpoczęcie działalności gospodarczej i wsparcia pomostowego</w:t>
            </w:r>
          </w:p>
        </w:tc>
      </w:tr>
      <w:tr w:rsidR="001D5499" w:rsidRPr="00A05891" w:rsidTr="003D433D">
        <w:trPr>
          <w:trHeight w:val="1970"/>
        </w:trPr>
        <w:tc>
          <w:tcPr>
            <w:tcW w:w="806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lastRenderedPageBreak/>
              <w:t>Typ/typy projektów przewidziane do realizacji w ramach konkursu</w:t>
            </w:r>
          </w:p>
        </w:tc>
        <w:tc>
          <w:tcPr>
            <w:tcW w:w="4194" w:type="pct"/>
            <w:gridSpan w:val="36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TYP PROJEKTU 4 – WSPARCIE PRZEDSIĘBIORCZOŚCI</w:t>
            </w:r>
          </w:p>
          <w:p w:rsidR="00472352" w:rsidRPr="00A05891" w:rsidRDefault="00472352" w:rsidP="00472352">
            <w:pPr>
              <w:numPr>
                <w:ilvl w:val="0"/>
                <w:numId w:val="22"/>
              </w:num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Instrumenty i usługi rynku pracy służące rozwojowi przedsiębiorczości i samozatrudnienia:</w:t>
            </w:r>
          </w:p>
          <w:p w:rsidR="00472352" w:rsidRPr="00A05891" w:rsidRDefault="00472352" w:rsidP="00814DAF">
            <w:pPr>
              <w:spacing w:before="120" w:after="120"/>
              <w:ind w:left="529" w:hanging="1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- wsparcie osób młodych w zakładaniu i prowadzeniu własnej działalności gospodarczej poprzez udzielenie pomocy bezzwrotnej (dotacji) na utworzenie przedsiębiorstwa oraz szkolenia umożliwiające uzyskanie wiedzy i umiejętności niezbędnych do podjęcia i prowadzenia działalności gospodarczej, a także wsparcie pomostowe.</w:t>
            </w:r>
          </w:p>
        </w:tc>
      </w:tr>
      <w:tr w:rsidR="00472352" w:rsidRPr="00A05891" w:rsidTr="00814DAF">
        <w:trPr>
          <w:trHeight w:val="367"/>
        </w:trPr>
        <w:tc>
          <w:tcPr>
            <w:tcW w:w="5000" w:type="pct"/>
            <w:gridSpan w:val="3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ZAKŁADANE EFEKTY KONKURSU WYRAŻONE WSKAŹNIKAMI (W PODZIALE NA PŁEĆ I OGÓŁEM)</w:t>
            </w:r>
          </w:p>
        </w:tc>
      </w:tr>
      <w:tr w:rsidR="00472352" w:rsidRPr="00A05891" w:rsidTr="00814DAF">
        <w:trPr>
          <w:trHeight w:val="367"/>
        </w:trPr>
        <w:tc>
          <w:tcPr>
            <w:tcW w:w="5000" w:type="pct"/>
            <w:gridSpan w:val="3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WSKAŹNIKI REZULTATU</w:t>
            </w:r>
          </w:p>
        </w:tc>
      </w:tr>
      <w:tr w:rsidR="003D433D" w:rsidRPr="00A05891" w:rsidTr="003D433D">
        <w:trPr>
          <w:trHeight w:val="367"/>
        </w:trPr>
        <w:tc>
          <w:tcPr>
            <w:tcW w:w="1686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Nazwa wskaźnika</w:t>
            </w:r>
          </w:p>
        </w:tc>
        <w:tc>
          <w:tcPr>
            <w:tcW w:w="3314" w:type="pct"/>
            <w:gridSpan w:val="29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Wartość docelowa wskaźnika</w:t>
            </w:r>
          </w:p>
        </w:tc>
      </w:tr>
      <w:tr w:rsidR="001D5499" w:rsidRPr="00A05891" w:rsidTr="003D433D">
        <w:trPr>
          <w:trHeight w:val="367"/>
        </w:trPr>
        <w:tc>
          <w:tcPr>
            <w:tcW w:w="1686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1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W podziale na:</w:t>
            </w:r>
          </w:p>
        </w:tc>
        <w:tc>
          <w:tcPr>
            <w:tcW w:w="2233" w:type="pct"/>
            <w:gridSpan w:val="2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Ogółem w konkursie</w:t>
            </w:r>
          </w:p>
        </w:tc>
      </w:tr>
      <w:tr w:rsidR="001D5499" w:rsidRPr="00A05891" w:rsidTr="003D433D">
        <w:trPr>
          <w:trHeight w:val="367"/>
        </w:trPr>
        <w:tc>
          <w:tcPr>
            <w:tcW w:w="1686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Kobiety</w:t>
            </w:r>
          </w:p>
        </w:tc>
        <w:tc>
          <w:tcPr>
            <w:tcW w:w="625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Mężczyzn</w:t>
            </w:r>
          </w:p>
        </w:tc>
        <w:tc>
          <w:tcPr>
            <w:tcW w:w="2233" w:type="pct"/>
            <w:gridSpan w:val="23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499" w:rsidRPr="00A05891" w:rsidTr="003D433D">
        <w:trPr>
          <w:trHeight w:val="367"/>
        </w:trPr>
        <w:tc>
          <w:tcPr>
            <w:tcW w:w="1686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2352" w:rsidRPr="00A05891" w:rsidRDefault="00472352" w:rsidP="00472352">
            <w:pPr>
              <w:numPr>
                <w:ilvl w:val="0"/>
                <w:numId w:val="23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bCs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L</w:t>
            </w:r>
            <w:r w:rsidRPr="00A05891">
              <w:rPr>
                <w:rFonts w:ascii="Arial" w:hAnsi="Arial" w:cs="Arial"/>
                <w:bCs/>
                <w:sz w:val="20"/>
                <w:szCs w:val="20"/>
              </w:rPr>
              <w:t>iczba osób pracujących, łącznie z prowadzącymi działalność na własny rachunek, po opuszczeniu programu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25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33" w:type="pct"/>
            <w:gridSpan w:val="2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730</w:t>
            </w:r>
          </w:p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352" w:rsidRPr="00A05891" w:rsidTr="00814DAF">
        <w:trPr>
          <w:trHeight w:val="367"/>
        </w:trPr>
        <w:tc>
          <w:tcPr>
            <w:tcW w:w="5000" w:type="pct"/>
            <w:gridSpan w:val="3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WSKAŹNIKI PRODUKTU</w:t>
            </w:r>
          </w:p>
        </w:tc>
      </w:tr>
      <w:tr w:rsidR="003D433D" w:rsidRPr="00A05891" w:rsidTr="003D433D">
        <w:trPr>
          <w:trHeight w:val="367"/>
        </w:trPr>
        <w:tc>
          <w:tcPr>
            <w:tcW w:w="1686" w:type="pct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Nazwa wskaźnika</w:t>
            </w:r>
          </w:p>
        </w:tc>
        <w:tc>
          <w:tcPr>
            <w:tcW w:w="3314" w:type="pct"/>
            <w:gridSpan w:val="29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Wartość docelowa wskaźnika</w:t>
            </w:r>
          </w:p>
        </w:tc>
      </w:tr>
      <w:tr w:rsidR="001D5499" w:rsidRPr="00A05891" w:rsidTr="003D433D">
        <w:trPr>
          <w:trHeight w:val="367"/>
        </w:trPr>
        <w:tc>
          <w:tcPr>
            <w:tcW w:w="1686" w:type="pct"/>
            <w:gridSpan w:val="10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1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W podziale na:</w:t>
            </w:r>
          </w:p>
        </w:tc>
        <w:tc>
          <w:tcPr>
            <w:tcW w:w="2233" w:type="pct"/>
            <w:gridSpan w:val="2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Ogółem w konkursie</w:t>
            </w:r>
          </w:p>
        </w:tc>
      </w:tr>
      <w:tr w:rsidR="001D5499" w:rsidRPr="00A05891" w:rsidTr="003D433D">
        <w:trPr>
          <w:trHeight w:val="367"/>
        </w:trPr>
        <w:tc>
          <w:tcPr>
            <w:tcW w:w="1686" w:type="pct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6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Kobiety</w:t>
            </w:r>
          </w:p>
        </w:tc>
        <w:tc>
          <w:tcPr>
            <w:tcW w:w="625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Mężczyzn</w:t>
            </w:r>
          </w:p>
        </w:tc>
        <w:tc>
          <w:tcPr>
            <w:tcW w:w="2233" w:type="pct"/>
            <w:gridSpan w:val="23"/>
            <w:vMerge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D433D" w:rsidRPr="00A05891" w:rsidTr="003D433D">
        <w:trPr>
          <w:trHeight w:val="367"/>
        </w:trPr>
        <w:tc>
          <w:tcPr>
            <w:tcW w:w="1686" w:type="pct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2352" w:rsidRPr="00A05891" w:rsidRDefault="00472352" w:rsidP="00472352">
            <w:pPr>
              <w:numPr>
                <w:ilvl w:val="0"/>
                <w:numId w:val="2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317632">
              <w:rPr>
                <w:rFonts w:ascii="Arial" w:hAnsi="Arial" w:cs="Arial"/>
                <w:sz w:val="20"/>
                <w:szCs w:val="20"/>
              </w:rPr>
              <w:t>Liczba osób bezrobotnych, w tym długotrwale bezrobotnych, objętych wsparciem w programie</w:t>
            </w:r>
          </w:p>
        </w:tc>
        <w:tc>
          <w:tcPr>
            <w:tcW w:w="3314" w:type="pct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D7704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7041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</w:tr>
      <w:tr w:rsidR="003D433D" w:rsidRPr="00A05891" w:rsidTr="003D433D">
        <w:trPr>
          <w:trHeight w:val="367"/>
        </w:trPr>
        <w:tc>
          <w:tcPr>
            <w:tcW w:w="1686" w:type="pct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2352" w:rsidRPr="00A05891" w:rsidRDefault="00472352" w:rsidP="00472352">
            <w:pPr>
              <w:numPr>
                <w:ilvl w:val="0"/>
                <w:numId w:val="2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317632">
              <w:rPr>
                <w:rFonts w:ascii="Arial" w:hAnsi="Arial" w:cs="Arial"/>
                <w:sz w:val="20"/>
                <w:szCs w:val="20"/>
              </w:rPr>
              <w:t>Liczba osób bezrobotnych niezarejestrowanych w ewidencji urzędów pracy objętych wsparciem w programie</w:t>
            </w:r>
          </w:p>
        </w:tc>
        <w:tc>
          <w:tcPr>
            <w:tcW w:w="3314" w:type="pct"/>
            <w:gridSpan w:val="2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730</w:t>
            </w:r>
          </w:p>
        </w:tc>
      </w:tr>
      <w:tr w:rsidR="003D433D" w:rsidRPr="00A05891" w:rsidTr="003D433D">
        <w:trPr>
          <w:trHeight w:val="367"/>
        </w:trPr>
        <w:tc>
          <w:tcPr>
            <w:tcW w:w="1686" w:type="pct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2352" w:rsidRPr="00A05891" w:rsidRDefault="00472352" w:rsidP="00472352">
            <w:pPr>
              <w:numPr>
                <w:ilvl w:val="0"/>
                <w:numId w:val="2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Liczba osób poniżej 30 lat z niepełnosprawnościami objętych wsparciem w programie</w:t>
            </w:r>
          </w:p>
        </w:tc>
        <w:tc>
          <w:tcPr>
            <w:tcW w:w="3314" w:type="pct"/>
            <w:gridSpan w:val="2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Podlega wyłącznie monitorowaniu – nie określono wartości docelowej</w:t>
            </w: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SZCZEGÓŁOWE KRYTERIA WYBORU PROJEKTÓW</w:t>
            </w: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lastRenderedPageBreak/>
              <w:t>KRYTERIA DOSTĘPU</w:t>
            </w: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472352">
            <w:pPr>
              <w:numPr>
                <w:ilvl w:val="0"/>
                <w:numId w:val="19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Beneficjent: </w:t>
            </w:r>
          </w:p>
          <w:p w:rsidR="00472352" w:rsidRPr="00A05891" w:rsidRDefault="00472352" w:rsidP="00814DAF">
            <w:pPr>
              <w:spacing w:before="120" w:after="120"/>
              <w:ind w:left="41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- to podmiot prowadzący działalność na rzecz rozwoju przedsiębiorczości, niedziałający dla zysku lub przeznaczający zysk na cele statutowe zgodnie z zapisami w statucie lub innym równoważnym dokumencie założycielskim, posiadający bazę materialną, techniczną i zasoby ludzkie oraz kompetencyjne niezbędne do świadczenia usług na rzecz sektora MŚP;</w:t>
            </w:r>
          </w:p>
          <w:p w:rsidR="00472352" w:rsidRPr="00A05891" w:rsidRDefault="00472352" w:rsidP="00814DAF">
            <w:pPr>
              <w:spacing w:before="120" w:after="120"/>
              <w:ind w:left="41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- posiada co najmniej 3 letnie doświadczenie w zakresie udzielania dotacji, pożyczek lub poręczeń na utworzenie lub rozwój przedsiębiorstw w okresie ostatnich 6 lat od dnia złożenia wniosku o dofinansowanie; </w:t>
            </w:r>
          </w:p>
          <w:p w:rsidR="00472352" w:rsidRPr="00A05891" w:rsidRDefault="00472352" w:rsidP="00814DAF">
            <w:pPr>
              <w:spacing w:before="120" w:after="120"/>
              <w:ind w:left="41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- posiada siedzibę na terenie województwa</w:t>
            </w:r>
            <w:r>
              <w:rPr>
                <w:rFonts w:ascii="Arial" w:hAnsi="Arial" w:cs="Arial"/>
                <w:sz w:val="20"/>
                <w:szCs w:val="20"/>
              </w:rPr>
              <w:t xml:space="preserve"> podkarpackiego</w:t>
            </w:r>
          </w:p>
        </w:tc>
      </w:tr>
      <w:tr w:rsidR="00A9137C" w:rsidRPr="00A05891" w:rsidTr="003D433D">
        <w:trPr>
          <w:trHeight w:val="93"/>
        </w:trPr>
        <w:tc>
          <w:tcPr>
            <w:tcW w:w="7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Uzasadnienie:</w:t>
            </w:r>
          </w:p>
        </w:tc>
        <w:tc>
          <w:tcPr>
            <w:tcW w:w="3211" w:type="pct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2352" w:rsidRPr="00B94D13" w:rsidRDefault="00472352" w:rsidP="00814DAF">
            <w:pPr>
              <w:spacing w:before="120" w:after="120"/>
              <w:ind w:left="57"/>
              <w:rPr>
                <w:rFonts w:ascii="Arial" w:hAnsi="Arial" w:cs="Arial"/>
                <w:strike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Posiadanie odpowiedniego doświadczenia w udzielaniu wsparcia przedsiębiorczości gwarantuje skuteczną i prawidłową realizację projektu, wysoką jakość świadczonych usług, sprawność obsługi uczestników projektu oraz właściwy monitoring udzielonego wsparcia. </w:t>
            </w:r>
          </w:p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</w:p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i/>
                <w:sz w:val="20"/>
                <w:szCs w:val="20"/>
              </w:rPr>
              <w:t>Weryfikacja spełnienia kryterium będzie odbywać się na podstawie treści wniosku o dofinansowanie projektu.</w:t>
            </w:r>
          </w:p>
        </w:tc>
        <w:tc>
          <w:tcPr>
            <w:tcW w:w="759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Stosuje się do typu/typów (nr)</w:t>
            </w:r>
          </w:p>
        </w:tc>
        <w:tc>
          <w:tcPr>
            <w:tcW w:w="27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5499" w:rsidRPr="00A05891" w:rsidTr="003D433D">
        <w:trPr>
          <w:trHeight w:val="578"/>
        </w:trPr>
        <w:tc>
          <w:tcPr>
            <w:tcW w:w="2839" w:type="pct"/>
            <w:gridSpan w:val="1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Czy treść wniosku o dofinansowanie w części dotyczącej spełniania kryterium może być uzupełniana lub poprawiana w zakresie określonym w regulaminie konkursu (na podstawie art. 45 ust. 3 ustawy z dnia 11 lipca 2014 r. </w:t>
            </w:r>
            <w:r w:rsidRPr="00A05891">
              <w:rPr>
                <w:rFonts w:ascii="Arial" w:hAnsi="Arial" w:cs="Arial"/>
                <w:i/>
                <w:sz w:val="20"/>
                <w:szCs w:val="20"/>
              </w:rPr>
              <w:t>o zasadach realizacji programów w zakresie polityki spójności finansowanych w perspektywie finansowej 2014–2020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 (Dz. U. z 2018 r. poz. 1431, z </w:t>
            </w:r>
            <w:proofErr w:type="spellStart"/>
            <w:r w:rsidRPr="00A058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A05891">
              <w:rPr>
                <w:rFonts w:ascii="Arial" w:hAnsi="Arial" w:cs="Arial"/>
                <w:sz w:val="20"/>
                <w:szCs w:val="20"/>
              </w:rPr>
              <w:t>. zm.)?</w:t>
            </w:r>
          </w:p>
        </w:tc>
        <w:tc>
          <w:tcPr>
            <w:tcW w:w="1123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350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07" w:type="pct"/>
            <w:gridSpan w:val="7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282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472352">
            <w:pPr>
              <w:numPr>
                <w:ilvl w:val="0"/>
                <w:numId w:val="19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A3EC4">
              <w:rPr>
                <w:rFonts w:ascii="Arial" w:hAnsi="Arial" w:cs="Arial"/>
                <w:sz w:val="20"/>
                <w:szCs w:val="20"/>
              </w:rPr>
              <w:t>Uczestnikami projektu są wyłącznie osoby bezrobotne niezarejestrowane w urzędzie pracy w wieku 18-29 lat z województwa podkarpackiego (osoby fizyczne, które zamieszkują lub uczą się na obszarze województwa podkarpackiego w rozumieniu Kodeksu cywilnego)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A05891">
              <w:rPr>
                <w:rFonts w:ascii="Arial" w:hAnsi="Arial" w:cs="Arial"/>
                <w:sz w:val="20"/>
                <w:szCs w:val="20"/>
              </w:rPr>
              <w:t>Uczestnikami projektu nie mogą być osoby należące do grupy docelowej określonej dla trybu konkursowego w poddziałaniu 1.3.1.</w:t>
            </w:r>
          </w:p>
        </w:tc>
      </w:tr>
      <w:tr w:rsidR="00A9137C" w:rsidRPr="00A05891" w:rsidTr="003D433D">
        <w:trPr>
          <w:trHeight w:val="93"/>
        </w:trPr>
        <w:tc>
          <w:tcPr>
            <w:tcW w:w="7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Uzasadnienie:</w:t>
            </w:r>
          </w:p>
        </w:tc>
        <w:tc>
          <w:tcPr>
            <w:tcW w:w="2868" w:type="pct"/>
            <w:gridSpan w:val="2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Wprowadzenie kryterium wynika z konieczności objęcia wsparciem osób znajdujących się w niekorzystnej sytuacji na rynku pracy na obszarze województwa podkarpackiego</w:t>
            </w:r>
            <w:r w:rsidRPr="005A3EC4">
              <w:rPr>
                <w:rFonts w:ascii="Arial" w:hAnsi="Arial" w:cs="Arial"/>
                <w:sz w:val="20"/>
                <w:szCs w:val="20"/>
              </w:rPr>
              <w:t>.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5891">
              <w:rPr>
                <w:rFonts w:ascii="Arial" w:hAnsi="Arial" w:cs="Arial"/>
                <w:i/>
                <w:sz w:val="20"/>
                <w:szCs w:val="20"/>
              </w:rPr>
              <w:t>Weryfikacja spełnienia kryterium będzie odbywać się na podstawie treści wniosku o dofinansowanie projektu.</w:t>
            </w:r>
          </w:p>
        </w:tc>
        <w:tc>
          <w:tcPr>
            <w:tcW w:w="1029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Stosuje się do typu/typów (nr)</w:t>
            </w:r>
          </w:p>
        </w:tc>
        <w:tc>
          <w:tcPr>
            <w:tcW w:w="3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5499" w:rsidRPr="00A05891" w:rsidTr="003D433D">
        <w:trPr>
          <w:trHeight w:val="93"/>
        </w:trPr>
        <w:tc>
          <w:tcPr>
            <w:tcW w:w="2839" w:type="pct"/>
            <w:gridSpan w:val="18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Czy treść wniosku o dofinansowanie w części dotyczącej spełniania kryterium może być uzupełniana lub poprawiana w zakresie określonym w regulaminie konkursu (na podstawie art. 45 ust. 3 ustawy z dnia 11 lipca 2014 r. </w:t>
            </w:r>
            <w:r w:rsidRPr="00A05891">
              <w:rPr>
                <w:rFonts w:ascii="Arial" w:hAnsi="Arial" w:cs="Arial"/>
                <w:i/>
                <w:sz w:val="20"/>
                <w:szCs w:val="20"/>
              </w:rPr>
              <w:t>o zasadach realizacji programów w zakresie polityki spójności finansowanych w perspektywie finansowej 2014–2020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 (Dz. U. z 2018 r. poz. 1431, z </w:t>
            </w:r>
            <w:proofErr w:type="spellStart"/>
            <w:r w:rsidRPr="00A058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A05891">
              <w:rPr>
                <w:rFonts w:ascii="Arial" w:hAnsi="Arial" w:cs="Arial"/>
                <w:sz w:val="20"/>
                <w:szCs w:val="20"/>
              </w:rPr>
              <w:t>. zm.)?</w:t>
            </w:r>
          </w:p>
        </w:tc>
        <w:tc>
          <w:tcPr>
            <w:tcW w:w="78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693" w:type="pct"/>
            <w:gridSpan w:val="8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37" w:type="pct"/>
            <w:gridSpan w:val="6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352" w:type="pct"/>
            <w:gridSpan w:val="3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365" w:hanging="3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3. Beneficjent zapewnia, że realizacja projektu będzie odbywała się zgodnie z warunkami opisanymi w </w:t>
            </w:r>
            <w:r w:rsidRPr="00A05891">
              <w:rPr>
                <w:rFonts w:ascii="Arial" w:hAnsi="Arial" w:cs="Arial"/>
                <w:i/>
                <w:sz w:val="20"/>
                <w:szCs w:val="20"/>
              </w:rPr>
              <w:t>Standardzie realizacji usługi w zakresie wsparcia bezzwrotnego na założenie własnej działalności gospodarczej w ramach Programu Operacyjnego Wiedza Edukacja Rozwój na lata 2014-2020</w:t>
            </w:r>
            <w:r w:rsidRPr="00A0589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9137C" w:rsidRPr="00A05891" w:rsidTr="003D433D">
        <w:trPr>
          <w:trHeight w:val="93"/>
        </w:trPr>
        <w:tc>
          <w:tcPr>
            <w:tcW w:w="75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lastRenderedPageBreak/>
              <w:t>Uzasadnienie:</w:t>
            </w:r>
          </w:p>
        </w:tc>
        <w:tc>
          <w:tcPr>
            <w:tcW w:w="2928" w:type="pct"/>
            <w:gridSpan w:val="2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Kryterium zostało wprowadzone w celu zapewnienia wszystkim osobom analogicznego zakresu wsparcia. Zasady określające przyznawanie wsparcia w zakresie przedsiębiorczości </w:t>
            </w:r>
            <w:r>
              <w:rPr>
                <w:rFonts w:ascii="Arial" w:hAnsi="Arial" w:cs="Arial"/>
                <w:sz w:val="20"/>
                <w:szCs w:val="20"/>
              </w:rPr>
              <w:t>zostały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 określone w </w:t>
            </w:r>
            <w:r w:rsidRPr="00A05891">
              <w:rPr>
                <w:rFonts w:ascii="Arial" w:hAnsi="Arial" w:cs="Arial"/>
                <w:i/>
                <w:sz w:val="20"/>
                <w:szCs w:val="20"/>
              </w:rPr>
              <w:t>Standardzie realizacji usługi w zakresie wsparcia bezzwrotnego na założenie własnej działalności gospodarczej w ramach Programu Operacyjnego Wiedza Edukacja Rozwój na lata 2014-2020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 opracowanym przez IZ PO WER. Niniejsze standardy mają zagwarantować wysoką jakość wsparcia odpowiadającą na potrzeby uczestników.</w:t>
            </w:r>
          </w:p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i/>
                <w:iCs/>
                <w:sz w:val="20"/>
                <w:szCs w:val="20"/>
              </w:rPr>
              <w:t>Weryfikacja spełnienia kryterium będzie odbywać się na podstawie treści wniosku o dofinansowanie projektu.</w:t>
            </w:r>
          </w:p>
        </w:tc>
        <w:tc>
          <w:tcPr>
            <w:tcW w:w="931" w:type="pct"/>
            <w:gridSpan w:val="11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Stosuje się do typu/typów (nr)</w:t>
            </w:r>
          </w:p>
        </w:tc>
        <w:tc>
          <w:tcPr>
            <w:tcW w:w="390" w:type="pct"/>
            <w:gridSpan w:val="5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5499" w:rsidRPr="00A05891" w:rsidTr="003D433D">
        <w:trPr>
          <w:trHeight w:val="93"/>
        </w:trPr>
        <w:tc>
          <w:tcPr>
            <w:tcW w:w="2839" w:type="pct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Czy treść wniosku o dofinansowanie w części dotyczącej spełniania kryterium może być uzupełniana lub poprawiana w zakresie określonym w regulaminie konkursu (na podstawie art. 45 ust. 3 ustawy z dnia 11 lipca 2014 r. </w:t>
            </w:r>
            <w:r w:rsidRPr="00A05891">
              <w:rPr>
                <w:rFonts w:ascii="Arial" w:hAnsi="Arial" w:cs="Arial"/>
                <w:i/>
                <w:sz w:val="20"/>
                <w:szCs w:val="20"/>
              </w:rPr>
              <w:t>o zasadach realizacji programów w zakresie polityki spójności finansowanych w perspektywie finansowej 2014–2020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 (Dz. U. z 2018 r. poz. 1431, z </w:t>
            </w:r>
            <w:proofErr w:type="spellStart"/>
            <w:r w:rsidRPr="00A058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A05891">
              <w:rPr>
                <w:rFonts w:ascii="Arial" w:hAnsi="Arial" w:cs="Arial"/>
                <w:sz w:val="20"/>
                <w:szCs w:val="20"/>
              </w:rPr>
              <w:t>. zm.)?</w:t>
            </w:r>
          </w:p>
        </w:tc>
        <w:tc>
          <w:tcPr>
            <w:tcW w:w="847" w:type="pct"/>
            <w:gridSpan w:val="6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626" w:type="pct"/>
            <w:gridSpan w:val="6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98" w:type="pct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390" w:type="pct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223" w:hanging="22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4. Projekt zakłada realizację kompleksowego wsparcia w zakresie zakładania i prowadzenia własnej działalności gospodarczej obejmującego wyłącznie następujące elementy:</w:t>
            </w:r>
          </w:p>
          <w:p w:rsidR="00472352" w:rsidRPr="00A05891" w:rsidRDefault="00472352" w:rsidP="00814DAF">
            <w:pPr>
              <w:spacing w:before="120" w:after="120"/>
              <w:ind w:left="223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- szkolenia umożliwiające uzyskanie wiedzy i umiejętności niezbędnych do podjęcia i prowadzenia działalności gospodarczej,</w:t>
            </w:r>
          </w:p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- udzielenie pomocy bezzwrotnej (dotacji) na utworzenie przedsiębiorstwa,</w:t>
            </w:r>
          </w:p>
          <w:p w:rsidR="00472352" w:rsidRPr="00A05891" w:rsidRDefault="00472352" w:rsidP="00814DAF">
            <w:pPr>
              <w:spacing w:before="120" w:after="120"/>
              <w:ind w:left="223" w:hanging="1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- finansowe wsparcie pomostowe wypłacane przez okres do 6 miesięcy od dnia rozpoczęcia prowadzenia działalności gospodarczej.</w:t>
            </w:r>
          </w:p>
        </w:tc>
      </w:tr>
      <w:tr w:rsidR="00A9137C" w:rsidRPr="00A05891" w:rsidTr="003D433D">
        <w:trPr>
          <w:trHeight w:val="93"/>
        </w:trPr>
        <w:tc>
          <w:tcPr>
            <w:tcW w:w="75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Uzasadnienie:</w:t>
            </w:r>
          </w:p>
        </w:tc>
        <w:tc>
          <w:tcPr>
            <w:tcW w:w="2928" w:type="pct"/>
            <w:gridSpan w:val="2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Zaplanowane wsparcie musi mieć charakter kompleksowy, tj. każdy uczestnik otrzyma możliwość skorzystania z pełnego katalogu pomocy w zależności od potrzeb danej osoby: przygotowania do samodzielnego prowadzenia działalności gospodarczej, bezzwrotnej dotacji na rozpoczęcie działalności gospodarczej oraz fakultatywnego finansowego wsparcia pomostowego.</w:t>
            </w:r>
          </w:p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i/>
                <w:sz w:val="20"/>
                <w:szCs w:val="20"/>
              </w:rPr>
            </w:pPr>
            <w:r w:rsidRPr="00A05891">
              <w:rPr>
                <w:rFonts w:ascii="Arial" w:hAnsi="Arial" w:cs="Arial"/>
                <w:i/>
                <w:sz w:val="20"/>
                <w:szCs w:val="20"/>
              </w:rPr>
              <w:t>Weryfikacja spełnienia kryterium będzie odbywać się na podstawie treści wniosku o dofinansowanie projektu.</w:t>
            </w:r>
          </w:p>
        </w:tc>
        <w:tc>
          <w:tcPr>
            <w:tcW w:w="914" w:type="pct"/>
            <w:gridSpan w:val="10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Stosuje się do typu/typów (nr)</w:t>
            </w:r>
          </w:p>
        </w:tc>
        <w:tc>
          <w:tcPr>
            <w:tcW w:w="407" w:type="pct"/>
            <w:gridSpan w:val="6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5499" w:rsidRPr="00A05891" w:rsidTr="003D433D">
        <w:trPr>
          <w:trHeight w:val="93"/>
        </w:trPr>
        <w:tc>
          <w:tcPr>
            <w:tcW w:w="2839" w:type="pct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Czy treść wniosku o dofinansowanie w części dotyczącej spełniania kryterium może być uzupełniana lub poprawiana w zakresie określonym w regulaminie konkursu (na podstawie art. 45 ust. 3 ustawy z dnia 11 lipca 2014 r. </w:t>
            </w:r>
            <w:r w:rsidRPr="00A05891">
              <w:rPr>
                <w:rFonts w:ascii="Arial" w:hAnsi="Arial" w:cs="Arial"/>
                <w:i/>
                <w:sz w:val="20"/>
                <w:szCs w:val="20"/>
              </w:rPr>
              <w:t>o zasadach realizacji programów w zakresie polityki spójności finansowanych w perspektywie finansowej 2014–2020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 (Dz. U. z 2018 r. poz. 1431, z </w:t>
            </w:r>
            <w:proofErr w:type="spellStart"/>
            <w:r w:rsidRPr="00A058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A05891">
              <w:rPr>
                <w:rFonts w:ascii="Arial" w:hAnsi="Arial" w:cs="Arial"/>
                <w:sz w:val="20"/>
                <w:szCs w:val="20"/>
              </w:rPr>
              <w:t>. zm.)?</w:t>
            </w:r>
          </w:p>
        </w:tc>
        <w:tc>
          <w:tcPr>
            <w:tcW w:w="840" w:type="pct"/>
            <w:gridSpan w:val="5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633" w:type="pct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98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39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365" w:hanging="3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5. Wsparcie bezzwrotne na rozpoczęcie działalności gospodarczej jest przyznawane wyłącznie w formie stawki jednostkowej (stawka jednostkowa na samozatrudnienie).</w:t>
            </w:r>
          </w:p>
        </w:tc>
      </w:tr>
      <w:tr w:rsidR="003D433D" w:rsidRPr="00A05891" w:rsidTr="003D433D">
        <w:trPr>
          <w:trHeight w:val="93"/>
        </w:trPr>
        <w:tc>
          <w:tcPr>
            <w:tcW w:w="75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lastRenderedPageBreak/>
              <w:t>Uzasadnienie:</w:t>
            </w:r>
          </w:p>
        </w:tc>
        <w:tc>
          <w:tcPr>
            <w:tcW w:w="2928" w:type="pct"/>
            <w:gridSpan w:val="2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Rozliczanie wydatków za pomocą metod uproszczonych stanowi znaczące odciążenie administracyjne dla beneficjentów oraz instytucji wdrażających programy finansowane z funduszy strukturalnych oraz pozwala w większym stopniu skupić się na osiąganiu rezultatów poszczególnych interwencji. Kwota stawki jednostkowej na samozatrudnienie jest określona w Rozdziale 4.4 Wytycznych w zakresie realizacji przedsięwzięć z udziałem środków Europejskiego Funduszu Społecznego w obszarze rynku pracy na lata 2014-2020. </w:t>
            </w:r>
          </w:p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Wprowadzenie kryterium służy spełnieniu wymagań horyzontalnych związanych z rozliczaniem środków na rozpoczęcie działalności gospodarczej.</w:t>
            </w:r>
          </w:p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i/>
                <w:sz w:val="20"/>
                <w:szCs w:val="20"/>
              </w:rPr>
              <w:t>Weryfikacja spełnienia kryterium będzie odbywać się na podstawie treści wniosku o dofinansowanie projektu.</w:t>
            </w:r>
          </w:p>
        </w:tc>
        <w:tc>
          <w:tcPr>
            <w:tcW w:w="914" w:type="pct"/>
            <w:gridSpan w:val="10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Stosuje się do typu/typów (nr)</w:t>
            </w:r>
          </w:p>
        </w:tc>
        <w:tc>
          <w:tcPr>
            <w:tcW w:w="407" w:type="pct"/>
            <w:gridSpan w:val="6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72352" w:rsidRPr="00A05891" w:rsidTr="003D433D">
        <w:trPr>
          <w:trHeight w:val="93"/>
        </w:trPr>
        <w:tc>
          <w:tcPr>
            <w:tcW w:w="2839" w:type="pct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Czy treść wniosku o dofinansowanie w części dotyczącej spełniania kryterium może być uzupełniana lub poprawiana w zakresie określonym w regulaminie konkursu (na podstawie art. 45 ust. 3 ustawy z dnia 11 lipca 2014 r. </w:t>
            </w:r>
            <w:r w:rsidRPr="00A05891">
              <w:rPr>
                <w:rFonts w:ascii="Arial" w:hAnsi="Arial" w:cs="Arial"/>
                <w:i/>
                <w:sz w:val="20"/>
                <w:szCs w:val="20"/>
              </w:rPr>
              <w:t>o zasadach realizacji programów w zakresie polityki spójności finansowanych w perspektywie finansowej 2014–2020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 (Dz. U. z 2018 r. poz. 1431, z </w:t>
            </w:r>
            <w:proofErr w:type="spellStart"/>
            <w:r w:rsidRPr="00A058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A05891">
              <w:rPr>
                <w:rFonts w:ascii="Arial" w:hAnsi="Arial" w:cs="Arial"/>
                <w:sz w:val="20"/>
                <w:szCs w:val="20"/>
              </w:rPr>
              <w:t>. zm.)?</w:t>
            </w:r>
          </w:p>
        </w:tc>
        <w:tc>
          <w:tcPr>
            <w:tcW w:w="853" w:type="pct"/>
            <w:gridSpan w:val="7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619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98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39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6. Projekt trwa nie dłużej niż do 30 czerwca 2023 r.</w:t>
            </w:r>
          </w:p>
        </w:tc>
      </w:tr>
      <w:tr w:rsidR="00A9137C" w:rsidRPr="00A05891" w:rsidTr="003D433D">
        <w:trPr>
          <w:trHeight w:val="93"/>
        </w:trPr>
        <w:tc>
          <w:tcPr>
            <w:tcW w:w="75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Uzasadnienie:</w:t>
            </w:r>
          </w:p>
        </w:tc>
        <w:tc>
          <w:tcPr>
            <w:tcW w:w="2941" w:type="pct"/>
            <w:gridSpan w:val="24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Ograniczony czas realizacji projektu pozwoli wnioskodawcom precyzyjnie zaplanować zadania w ramach projektu, a co za tym idzie również planować wydatki, co wpłynie pozytywnie na sposób jego realizacji i rozliczania. Wskazany okres pozwoli również na podjęcie odpowiednich działań zaradczych w przypadku trudności w realizacji projektu. </w:t>
            </w:r>
          </w:p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W uzasadnionych przypadkach na etapie realizacji projektu, IOK dopuszcza możliwość odstępstwa w zakresie przedmiotowego kryterium poprzez wydłużenie terminu realizacji projektu na wniosek lub za zgodą IOK </w:t>
            </w:r>
            <w:r w:rsidRPr="00A05891">
              <w:rPr>
                <w:rFonts w:ascii="Arial" w:hAnsi="Arial" w:cs="Arial"/>
                <w:i/>
                <w:sz w:val="20"/>
                <w:szCs w:val="20"/>
              </w:rPr>
              <w:t>Weryfikacja spełnienia kryterium będzie odbywać się na podstawie treści wniosku o dofinansowanie projektu.</w:t>
            </w:r>
          </w:p>
        </w:tc>
        <w:tc>
          <w:tcPr>
            <w:tcW w:w="901" w:type="pct"/>
            <w:gridSpan w:val="8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Stosuje się do typu/typów (nr)</w:t>
            </w:r>
          </w:p>
        </w:tc>
        <w:tc>
          <w:tcPr>
            <w:tcW w:w="407" w:type="pct"/>
            <w:gridSpan w:val="6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72352" w:rsidRPr="00A05891" w:rsidTr="003D433D">
        <w:trPr>
          <w:trHeight w:val="1540"/>
        </w:trPr>
        <w:tc>
          <w:tcPr>
            <w:tcW w:w="2839" w:type="pct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 w:line="240" w:lineRule="auto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Czy treść wniosku o dofinansowanie w części dotyczącej spełniania kryterium może być uzupełniana lub poprawiana w zakresie określonym w regulaminie konkursu (na podstawie art. 45 ust. 3 ustawy z dnia 11 lipca 2014 r. o zasadach realizacji programów w zakresie polityki spójności finansowanych w perspektywie finansowej 2014–2020 (Dz. U. z 2018 r. poz. 1431, z </w:t>
            </w:r>
            <w:proofErr w:type="spellStart"/>
            <w:r w:rsidRPr="00A058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A05891">
              <w:rPr>
                <w:rFonts w:ascii="Arial" w:hAnsi="Arial" w:cs="Arial"/>
                <w:sz w:val="20"/>
                <w:szCs w:val="20"/>
              </w:rPr>
              <w:t>. zm.)?</w:t>
            </w:r>
          </w:p>
        </w:tc>
        <w:tc>
          <w:tcPr>
            <w:tcW w:w="853" w:type="pct"/>
            <w:gridSpan w:val="7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619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98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390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after="0"/>
              <w:ind w:left="221" w:hanging="1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7. Wkład własny stanowi nie mniej niż 5,00% kwalifikowalnych wydatków projektu pomniejszonych o wartość środków przeznaczonych na wypłatę dotacji na rozpoczęcie działalności gospodarczej i wsparcia pomostowego.</w:t>
            </w:r>
          </w:p>
        </w:tc>
      </w:tr>
      <w:tr w:rsidR="003D433D" w:rsidRPr="00A05891" w:rsidTr="003D433D">
        <w:trPr>
          <w:trHeight w:val="93"/>
        </w:trPr>
        <w:tc>
          <w:tcPr>
            <w:tcW w:w="75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Uzasadnienie:</w:t>
            </w:r>
          </w:p>
        </w:tc>
        <w:tc>
          <w:tcPr>
            <w:tcW w:w="2928" w:type="pct"/>
            <w:gridSpan w:val="22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Ocenie podlega, czy wkład własny stanowi nie mniej niż 5,00% kwalifikowalnych wydatków projektu pomniejszonych o wartość dotacji na rozpoczęcie działalności gospodarczej i wsparcia </w:t>
            </w:r>
            <w:r w:rsidRPr="00A05891">
              <w:rPr>
                <w:rFonts w:ascii="Arial" w:hAnsi="Arial" w:cs="Arial"/>
                <w:sz w:val="20"/>
                <w:szCs w:val="20"/>
              </w:rPr>
              <w:lastRenderedPageBreak/>
              <w:t>pomostowego.</w:t>
            </w:r>
          </w:p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Wkład własny nie może pochodzić od uczestników projektu.</w:t>
            </w:r>
          </w:p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i/>
                <w:sz w:val="20"/>
                <w:szCs w:val="20"/>
              </w:rPr>
              <w:t>Weryfikacja spełnienia kryterium będzie odbywać się na podstawie treści wniosku o dofinansowanie projektu.</w:t>
            </w:r>
          </w:p>
        </w:tc>
        <w:tc>
          <w:tcPr>
            <w:tcW w:w="914" w:type="pct"/>
            <w:gridSpan w:val="10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lastRenderedPageBreak/>
              <w:t>Stosuje się do typu/typów (nr)</w:t>
            </w:r>
          </w:p>
        </w:tc>
        <w:tc>
          <w:tcPr>
            <w:tcW w:w="407" w:type="pct"/>
            <w:gridSpan w:val="6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72352" w:rsidRPr="00A05891" w:rsidTr="003D433D">
        <w:trPr>
          <w:trHeight w:val="93"/>
        </w:trPr>
        <w:tc>
          <w:tcPr>
            <w:tcW w:w="2839" w:type="pct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lastRenderedPageBreak/>
              <w:t xml:space="preserve">Czy treść wniosku o dofinansowanie w części dotyczącej spełniania kryterium może być uzupełniana lub poprawiana w zakresie określonym w regulaminie konkursu (na podstawie art. 45 ust. 3 ustawy z dnia 11 lipca 2014 r. o zasadach realizacji programów w zakresie polityki spójności finansowanych w perspektywie finansowej 2014–2020 (Dz. U. z 2018 r. poz. 1431, z </w:t>
            </w:r>
            <w:proofErr w:type="spellStart"/>
            <w:r w:rsidRPr="00A058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A05891">
              <w:rPr>
                <w:rFonts w:ascii="Arial" w:hAnsi="Arial" w:cs="Arial"/>
                <w:sz w:val="20"/>
                <w:szCs w:val="20"/>
              </w:rPr>
              <w:t>. zm.)?</w:t>
            </w:r>
          </w:p>
        </w:tc>
        <w:tc>
          <w:tcPr>
            <w:tcW w:w="853" w:type="pct"/>
            <w:gridSpan w:val="7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619" w:type="pct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98" w:type="pct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390" w:type="pct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8. Minimalna wartość dofinansowania projektu </w:t>
            </w:r>
            <w:r>
              <w:rPr>
                <w:rFonts w:ascii="Arial" w:hAnsi="Arial" w:cs="Arial"/>
                <w:sz w:val="20"/>
                <w:szCs w:val="20"/>
              </w:rPr>
              <w:t xml:space="preserve">przekracza 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wyrażoną w PLN równowartość kwoty 100 tys. EUR. </w:t>
            </w:r>
          </w:p>
        </w:tc>
      </w:tr>
      <w:tr w:rsidR="003D433D" w:rsidRPr="00A05891" w:rsidTr="003D433D">
        <w:trPr>
          <w:trHeight w:val="93"/>
        </w:trPr>
        <w:tc>
          <w:tcPr>
            <w:tcW w:w="782" w:type="pct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Uzasadnienie:</w:t>
            </w:r>
          </w:p>
        </w:tc>
        <w:tc>
          <w:tcPr>
            <w:tcW w:w="2927" w:type="pct"/>
            <w:gridSpan w:val="24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Kryterium wynika z konieczności zapewnienia zgodności z Wytycznymi w zakresie kwalifikowalności wydatków w ramach EFRR, EFS oraz FS na lata 2014-2020. W konkursie nie są planowane małe inicjatywy, w związku z tym wnioski o dofinansowanie projektów powinny być rozliczane na podstawie rzeczywiście ponoszonych wydatków.</w:t>
            </w:r>
          </w:p>
        </w:tc>
        <w:tc>
          <w:tcPr>
            <w:tcW w:w="901" w:type="pct"/>
            <w:gridSpan w:val="8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Stosuje się do typu/typów (nr)</w:t>
            </w:r>
          </w:p>
        </w:tc>
        <w:tc>
          <w:tcPr>
            <w:tcW w:w="390" w:type="pct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5499" w:rsidRPr="00A05891" w:rsidTr="003D433D">
        <w:trPr>
          <w:trHeight w:val="93"/>
        </w:trPr>
        <w:tc>
          <w:tcPr>
            <w:tcW w:w="2839" w:type="pct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Czy treść wniosku o dofinansowanie w części dotyczącej spełniania kryterium może być uzupełniana lub poprawiana w zakresie określonym w regulaminie konkursu (na podstawie art. 45 ust. 3 ustawy z dnia 11 lipca 2014 r. </w:t>
            </w:r>
            <w:r w:rsidRPr="00A05891">
              <w:rPr>
                <w:rFonts w:ascii="Arial" w:hAnsi="Arial" w:cs="Arial"/>
                <w:i/>
                <w:sz w:val="20"/>
                <w:szCs w:val="20"/>
              </w:rPr>
              <w:t>o zasadach realizacji programów w zakresie polityki spójności finansowanych w perspektywie finansowej 2014–2020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 (Dz. U. z 2018 r. poz. 1431, z </w:t>
            </w:r>
            <w:proofErr w:type="spellStart"/>
            <w:r w:rsidRPr="00A058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A05891">
              <w:rPr>
                <w:rFonts w:ascii="Arial" w:hAnsi="Arial" w:cs="Arial"/>
                <w:sz w:val="20"/>
                <w:szCs w:val="20"/>
              </w:rPr>
              <w:t>. zm.)?</w:t>
            </w:r>
          </w:p>
        </w:tc>
        <w:tc>
          <w:tcPr>
            <w:tcW w:w="870" w:type="pct"/>
            <w:gridSpan w:val="8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603" w:type="pct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" w:type="pct"/>
            <w:gridSpan w:val="4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390" w:type="pct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472352" w:rsidRPr="00A05891" w:rsidTr="00814DAF">
        <w:trPr>
          <w:trHeight w:val="93"/>
        </w:trPr>
        <w:tc>
          <w:tcPr>
            <w:tcW w:w="5000" w:type="pct"/>
            <w:gridSpan w:val="3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KRYTERIA PREMIUJĄCE</w:t>
            </w:r>
          </w:p>
        </w:tc>
      </w:tr>
      <w:tr w:rsidR="00A9137C" w:rsidRPr="00A05891" w:rsidTr="003D433D">
        <w:trPr>
          <w:trHeight w:val="93"/>
        </w:trPr>
        <w:tc>
          <w:tcPr>
            <w:tcW w:w="3509" w:type="pct"/>
            <w:gridSpan w:val="20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2352" w:rsidRPr="00A05891" w:rsidRDefault="00472352" w:rsidP="00472352">
            <w:pPr>
              <w:numPr>
                <w:ilvl w:val="0"/>
                <w:numId w:val="20"/>
              </w:num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Projekt jest skierowany w co najmniej 50% do osób zamieszkujących (w rozumieniu przepisów Kodeksu cywilnego) miasta średnie lub miasta tracące funkcje społeczno-gospodarcze.</w:t>
            </w:r>
          </w:p>
        </w:tc>
        <w:tc>
          <w:tcPr>
            <w:tcW w:w="973" w:type="pct"/>
            <w:gridSpan w:val="1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WAGA</w:t>
            </w:r>
          </w:p>
        </w:tc>
        <w:tc>
          <w:tcPr>
            <w:tcW w:w="518" w:type="pct"/>
            <w:gridSpan w:val="7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5891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1D5499" w:rsidRPr="00A05891" w:rsidTr="003D433D">
        <w:trPr>
          <w:trHeight w:val="93"/>
        </w:trPr>
        <w:tc>
          <w:tcPr>
            <w:tcW w:w="751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Uzasadnienie:</w:t>
            </w:r>
          </w:p>
        </w:tc>
        <w:tc>
          <w:tcPr>
            <w:tcW w:w="2758" w:type="pct"/>
            <w:gridSpan w:val="1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 xml:space="preserve">W uzasadnieniu należy podać definicje miast średnich oraz miast tracących funkcje społeczno-gospodarcze, zgodnie z którymi „miasta średnie - miasta powyżej 20 tys. mieszkańców z wyłączeniem miast wojewódzkich oraz mniejsze, z liczbą ludności pomiędzy 15-20 tys. mieszkańców będące stolicami powiatów (tzw. miasta tracące funkcje społeczno-gospodarcze)”. Lista miast </w:t>
            </w:r>
            <w:r>
              <w:rPr>
                <w:rFonts w:ascii="Arial" w:hAnsi="Arial" w:cs="Arial"/>
                <w:sz w:val="20"/>
                <w:szCs w:val="20"/>
              </w:rPr>
              <w:t>została</w:t>
            </w:r>
            <w:r w:rsidRPr="00A05891">
              <w:rPr>
                <w:rFonts w:ascii="Arial" w:hAnsi="Arial" w:cs="Arial"/>
                <w:sz w:val="20"/>
                <w:szCs w:val="20"/>
              </w:rPr>
              <w:t xml:space="preserve"> określona w regulaminie konkursu.</w:t>
            </w:r>
          </w:p>
          <w:p w:rsidR="00472352" w:rsidRPr="00A05891" w:rsidRDefault="00472352" w:rsidP="00814DAF">
            <w:pPr>
              <w:spacing w:before="120" w:after="12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i/>
                <w:sz w:val="20"/>
                <w:szCs w:val="20"/>
              </w:rPr>
              <w:t>Weryfikacja spełnienia kryterium będzie odbywać się na podstawie treści wniosku o dofinansowanie projektu.</w:t>
            </w:r>
          </w:p>
        </w:tc>
        <w:tc>
          <w:tcPr>
            <w:tcW w:w="973" w:type="pct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CCFFCC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Stosuje się do typu/typów (nr)</w:t>
            </w:r>
          </w:p>
        </w:tc>
        <w:tc>
          <w:tcPr>
            <w:tcW w:w="518" w:type="pct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472352" w:rsidRPr="00A05891" w:rsidRDefault="00472352" w:rsidP="00814DAF">
            <w:pPr>
              <w:spacing w:before="120" w:after="120"/>
              <w:ind w:left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891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472352" w:rsidRPr="00A05891" w:rsidRDefault="00472352" w:rsidP="00472352"/>
    <w:p w:rsidR="00472352" w:rsidRDefault="00472352" w:rsidP="00472352"/>
    <w:p w:rsidR="00472352" w:rsidRDefault="00472352" w:rsidP="0047235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72352" w:rsidRPr="003C5670" w:rsidRDefault="00472352" w:rsidP="00472352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Y="258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202"/>
        <w:gridCol w:w="2321"/>
        <w:gridCol w:w="1440"/>
        <w:gridCol w:w="3359"/>
      </w:tblGrid>
      <w:tr w:rsidR="00472352" w:rsidRPr="003C5670" w:rsidTr="00814DAF">
        <w:trPr>
          <w:trHeight w:val="362"/>
        </w:trPr>
        <w:tc>
          <w:tcPr>
            <w:tcW w:w="9322" w:type="dxa"/>
            <w:gridSpan w:val="4"/>
            <w:shd w:val="clear" w:color="auto" w:fill="D9D9D9"/>
            <w:vAlign w:val="center"/>
          </w:tcPr>
          <w:p w:rsidR="00472352" w:rsidRPr="003C5670" w:rsidRDefault="00472352" w:rsidP="00814DA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5670">
              <w:rPr>
                <w:rFonts w:ascii="Arial" w:hAnsi="Arial" w:cs="Arial"/>
                <w:b/>
                <w:sz w:val="20"/>
                <w:szCs w:val="20"/>
              </w:rPr>
              <w:t>PODPIS OSOBY UPOWAŻNIONEJ DO PODEJMOWANIA DECYZJI W ZAKRESIE PLANU DZIAŁANIA</w:t>
            </w:r>
          </w:p>
        </w:tc>
      </w:tr>
      <w:tr w:rsidR="00472352" w:rsidRPr="003C5670" w:rsidTr="00814DAF">
        <w:trPr>
          <w:trHeight w:val="1116"/>
        </w:trPr>
        <w:tc>
          <w:tcPr>
            <w:tcW w:w="2202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472352" w:rsidRPr="003C5670" w:rsidRDefault="00472352" w:rsidP="00814DA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5670">
              <w:rPr>
                <w:rFonts w:ascii="Arial" w:hAnsi="Arial" w:cs="Arial"/>
                <w:sz w:val="20"/>
                <w:szCs w:val="20"/>
              </w:rPr>
              <w:t>Miejscowość, data</w:t>
            </w:r>
          </w:p>
        </w:tc>
        <w:tc>
          <w:tcPr>
            <w:tcW w:w="2321" w:type="dxa"/>
            <w:tcBorders>
              <w:bottom w:val="single" w:sz="12" w:space="0" w:color="auto"/>
            </w:tcBorders>
            <w:vAlign w:val="center"/>
          </w:tcPr>
          <w:p w:rsidR="00472352" w:rsidRPr="003C5670" w:rsidRDefault="00472352" w:rsidP="00814DAF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472352" w:rsidRPr="003C5670" w:rsidRDefault="00472352" w:rsidP="00814DA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5670">
              <w:rPr>
                <w:rFonts w:ascii="Arial" w:hAnsi="Arial" w:cs="Arial"/>
                <w:sz w:val="20"/>
                <w:szCs w:val="20"/>
              </w:rPr>
              <w:t>Pieczęć i podpis osoby upoważnionej</w:t>
            </w:r>
          </w:p>
        </w:tc>
        <w:tc>
          <w:tcPr>
            <w:tcW w:w="3359" w:type="dxa"/>
            <w:tcBorders>
              <w:bottom w:val="single" w:sz="12" w:space="0" w:color="auto"/>
            </w:tcBorders>
            <w:vAlign w:val="center"/>
          </w:tcPr>
          <w:p w:rsidR="00472352" w:rsidRPr="003C5670" w:rsidRDefault="00472352" w:rsidP="00814DA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72352" w:rsidRPr="003C5670" w:rsidRDefault="00472352" w:rsidP="00814DA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72352" w:rsidRPr="003C5670" w:rsidRDefault="00472352" w:rsidP="00814DA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72352" w:rsidRPr="003C5670" w:rsidRDefault="00472352" w:rsidP="00814DAF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72352" w:rsidRPr="003C5670" w:rsidTr="00814DAF">
        <w:trPr>
          <w:trHeight w:val="362"/>
        </w:trPr>
        <w:tc>
          <w:tcPr>
            <w:tcW w:w="9322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472352" w:rsidRPr="003C5670" w:rsidRDefault="00472352" w:rsidP="00814DAF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5670">
              <w:rPr>
                <w:rFonts w:ascii="Arial" w:hAnsi="Arial" w:cs="Arial"/>
                <w:b/>
                <w:sz w:val="20"/>
                <w:szCs w:val="20"/>
              </w:rPr>
              <w:t xml:space="preserve">DATA ZATWIERDZENIA PLANU DZIAŁANIA I IDENTYFIKACJI PROJEKTÓW POZAKONKURSOWYCH, KTÓRYCH FISZKI PO RAZ PIERWSZY ZAWARTO W PLANIE DZIAŁANIA, W ROZUMIENIU ART. 48 UST. 3 USTAWY Z DNIA 11 LIPCA 2014 R. </w:t>
            </w:r>
            <w:r w:rsidRPr="003C5670">
              <w:rPr>
                <w:rFonts w:ascii="Arial" w:hAnsi="Arial" w:cs="Arial"/>
                <w:b/>
                <w:i/>
                <w:sz w:val="20"/>
                <w:szCs w:val="20"/>
              </w:rPr>
              <w:t>O ZASADACH REALIZACJI PROGRAMÓW W ZAKRESIE POLITYKI SPÓJNOŚCI W PERSPEKTYWIE FINANSOWEJ 2014-2020</w:t>
            </w:r>
            <w:r w:rsidRPr="003C5670">
              <w:rPr>
                <w:rFonts w:ascii="Arial" w:hAnsi="Arial" w:cs="Arial"/>
                <w:b/>
                <w:sz w:val="20"/>
                <w:szCs w:val="20"/>
              </w:rPr>
              <w:t xml:space="preserve"> (DZ.U. Z 2018 R. POZ. 1431, z </w:t>
            </w:r>
            <w:proofErr w:type="spellStart"/>
            <w:r w:rsidRPr="003C5670">
              <w:rPr>
                <w:rFonts w:ascii="Arial" w:hAnsi="Arial" w:cs="Arial"/>
                <w:b/>
                <w:sz w:val="20"/>
                <w:szCs w:val="20"/>
              </w:rPr>
              <w:t>późn</w:t>
            </w:r>
            <w:proofErr w:type="spellEnd"/>
            <w:r w:rsidRPr="003C5670">
              <w:rPr>
                <w:rFonts w:ascii="Arial" w:hAnsi="Arial" w:cs="Arial"/>
                <w:b/>
                <w:sz w:val="20"/>
                <w:szCs w:val="20"/>
              </w:rPr>
              <w:t>. zm.)</w:t>
            </w:r>
            <w:r w:rsidRPr="003C56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472352" w:rsidRPr="003C5670" w:rsidRDefault="00472352" w:rsidP="00814DAF">
            <w:pPr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C5670">
              <w:rPr>
                <w:rFonts w:ascii="Arial" w:hAnsi="Arial" w:cs="Arial"/>
                <w:i/>
                <w:sz w:val="20"/>
                <w:szCs w:val="20"/>
              </w:rPr>
              <w:t xml:space="preserve">(wypełnia Instytucja Zarządzająca POWER, wprowadzając Roczny Plan Działania jako załącznik do Szczegółowego Opisu Osi Priorytetowych POWER) </w:t>
            </w:r>
          </w:p>
        </w:tc>
      </w:tr>
      <w:tr w:rsidR="00472352" w:rsidRPr="003C5670" w:rsidTr="00814DAF">
        <w:trPr>
          <w:trHeight w:val="1183"/>
        </w:trPr>
        <w:tc>
          <w:tcPr>
            <w:tcW w:w="9322" w:type="dxa"/>
            <w:gridSpan w:val="4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472352" w:rsidRPr="003C5670" w:rsidRDefault="00472352" w:rsidP="00814DA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472352" w:rsidRPr="003C5670" w:rsidRDefault="00472352" w:rsidP="00814DA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472352" w:rsidRPr="003C5670" w:rsidRDefault="00472352" w:rsidP="00814DA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472352" w:rsidRPr="003C5670" w:rsidRDefault="00845DEA" w:rsidP="00814DA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24.09.2021 r.</w:t>
            </w:r>
            <w:bookmarkStart w:id="0" w:name="_GoBack"/>
            <w:bookmarkEnd w:id="0"/>
          </w:p>
        </w:tc>
      </w:tr>
    </w:tbl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ED18B9" w:rsidRPr="00F75263" w:rsidRDefault="00ED18B9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0E189A" w:rsidRPr="00F75263" w:rsidRDefault="000E189A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</w:p>
    <w:p w:rsidR="000E189A" w:rsidRPr="00F75263" w:rsidRDefault="000E189A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  <w:bookmarkStart w:id="1" w:name="ezdPracownikAtrybut1"/>
      <w:bookmarkEnd w:id="1"/>
      <w:r w:rsidRPr="00F75263">
        <w:rPr>
          <w:rFonts w:ascii="Arial" w:hAnsi="Arial" w:cs="Arial"/>
          <w:sz w:val="24"/>
          <w:szCs w:val="24"/>
        </w:rPr>
        <w:t xml:space="preserve"> </w:t>
      </w:r>
      <w:bookmarkStart w:id="2" w:name="ezdPracownikNazwa"/>
      <w:bookmarkEnd w:id="2"/>
    </w:p>
    <w:p w:rsidR="000E189A" w:rsidRPr="00F75263" w:rsidRDefault="000E189A" w:rsidP="00D67239">
      <w:pPr>
        <w:spacing w:before="120" w:after="120" w:line="240" w:lineRule="atLeast"/>
        <w:rPr>
          <w:rFonts w:ascii="Arial" w:hAnsi="Arial" w:cs="Arial"/>
          <w:sz w:val="24"/>
          <w:szCs w:val="24"/>
        </w:rPr>
      </w:pPr>
      <w:bookmarkStart w:id="3" w:name="ezdPracownikAtrybut2"/>
      <w:bookmarkEnd w:id="3"/>
      <w:r w:rsidRPr="00F75263">
        <w:rPr>
          <w:rFonts w:ascii="Arial" w:hAnsi="Arial" w:cs="Arial"/>
          <w:sz w:val="24"/>
          <w:szCs w:val="24"/>
        </w:rPr>
        <w:t xml:space="preserve"> </w:t>
      </w:r>
      <w:bookmarkStart w:id="4" w:name="ezdDataPodpisu_2"/>
      <w:bookmarkEnd w:id="4"/>
    </w:p>
    <w:sectPr w:rsidR="000E189A" w:rsidRPr="00F75263" w:rsidSect="00FF48D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60E" w:rsidRDefault="000C560E" w:rsidP="003D5936">
      <w:pPr>
        <w:spacing w:after="0" w:line="240" w:lineRule="auto"/>
      </w:pPr>
      <w:r>
        <w:separator/>
      </w:r>
    </w:p>
  </w:endnote>
  <w:endnote w:type="continuationSeparator" w:id="0">
    <w:p w:rsidR="000C560E" w:rsidRDefault="000C560E" w:rsidP="003D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2CE" w:rsidRPr="0058301A" w:rsidRDefault="0058301A" w:rsidP="0058301A">
    <w:pPr>
      <w:pStyle w:val="Stopka"/>
      <w:spacing w:before="120" w:after="120" w:line="240" w:lineRule="atLeast"/>
      <w:jc w:val="right"/>
      <w:rPr>
        <w:rFonts w:ascii="Arial" w:hAnsi="Arial" w:cs="Arial"/>
      </w:rPr>
    </w:pPr>
    <w:r w:rsidRPr="00D67239">
      <w:rPr>
        <w:rFonts w:ascii="Arial" w:hAnsi="Arial" w:cs="Arial"/>
      </w:rPr>
      <w:t xml:space="preserve">Strona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PAGE</w:instrText>
    </w:r>
    <w:r w:rsidRPr="00D67239">
      <w:rPr>
        <w:rFonts w:ascii="Arial" w:hAnsi="Arial" w:cs="Arial"/>
        <w:b/>
        <w:bCs/>
      </w:rPr>
      <w:fldChar w:fldCharType="separate"/>
    </w:r>
    <w:r w:rsidR="00845DEA">
      <w:rPr>
        <w:rFonts w:ascii="Arial" w:hAnsi="Arial" w:cs="Arial"/>
        <w:b/>
        <w:bCs/>
        <w:noProof/>
      </w:rPr>
      <w:t>8</w:t>
    </w:r>
    <w:r w:rsidRPr="00D67239">
      <w:rPr>
        <w:rFonts w:ascii="Arial" w:hAnsi="Arial" w:cs="Arial"/>
        <w:b/>
        <w:bCs/>
      </w:rPr>
      <w:fldChar w:fldCharType="end"/>
    </w:r>
    <w:r w:rsidRPr="00D67239">
      <w:rPr>
        <w:rFonts w:ascii="Arial" w:hAnsi="Arial" w:cs="Arial"/>
      </w:rPr>
      <w:t xml:space="preserve"> z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NUMPAGES</w:instrText>
    </w:r>
    <w:r w:rsidRPr="00D67239">
      <w:rPr>
        <w:rFonts w:ascii="Arial" w:hAnsi="Arial" w:cs="Arial"/>
        <w:b/>
        <w:bCs/>
      </w:rPr>
      <w:fldChar w:fldCharType="separate"/>
    </w:r>
    <w:r w:rsidR="00845DEA">
      <w:rPr>
        <w:rFonts w:ascii="Arial" w:hAnsi="Arial" w:cs="Arial"/>
        <w:b/>
        <w:bCs/>
        <w:noProof/>
      </w:rPr>
      <w:t>8</w:t>
    </w:r>
    <w:r w:rsidRPr="00D67239">
      <w:rPr>
        <w:rFonts w:ascii="Arial" w:hAnsi="Arial" w:cs="Arial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888" w:rsidRPr="00D67239" w:rsidRDefault="00257888" w:rsidP="00D67239">
    <w:pPr>
      <w:pStyle w:val="Stopka"/>
      <w:spacing w:before="120" w:after="120" w:line="240" w:lineRule="atLeast"/>
      <w:jc w:val="right"/>
      <w:rPr>
        <w:rFonts w:ascii="Arial" w:hAnsi="Arial" w:cs="Arial"/>
      </w:rPr>
    </w:pPr>
    <w:r w:rsidRPr="00D67239">
      <w:rPr>
        <w:rFonts w:ascii="Arial" w:hAnsi="Arial" w:cs="Arial"/>
      </w:rPr>
      <w:t xml:space="preserve">Strona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PAGE</w:instrText>
    </w:r>
    <w:r w:rsidRPr="00D67239">
      <w:rPr>
        <w:rFonts w:ascii="Arial" w:hAnsi="Arial" w:cs="Arial"/>
        <w:b/>
        <w:bCs/>
      </w:rPr>
      <w:fldChar w:fldCharType="separate"/>
    </w:r>
    <w:r w:rsidR="00845DEA">
      <w:rPr>
        <w:rFonts w:ascii="Arial" w:hAnsi="Arial" w:cs="Arial"/>
        <w:b/>
        <w:bCs/>
        <w:noProof/>
      </w:rPr>
      <w:t>1</w:t>
    </w:r>
    <w:r w:rsidRPr="00D67239">
      <w:rPr>
        <w:rFonts w:ascii="Arial" w:hAnsi="Arial" w:cs="Arial"/>
        <w:b/>
        <w:bCs/>
      </w:rPr>
      <w:fldChar w:fldCharType="end"/>
    </w:r>
    <w:r w:rsidRPr="00D67239">
      <w:rPr>
        <w:rFonts w:ascii="Arial" w:hAnsi="Arial" w:cs="Arial"/>
      </w:rPr>
      <w:t xml:space="preserve"> z </w:t>
    </w:r>
    <w:r w:rsidRPr="00D67239">
      <w:rPr>
        <w:rFonts w:ascii="Arial" w:hAnsi="Arial" w:cs="Arial"/>
        <w:b/>
        <w:bCs/>
      </w:rPr>
      <w:fldChar w:fldCharType="begin"/>
    </w:r>
    <w:r w:rsidRPr="00D67239">
      <w:rPr>
        <w:rFonts w:ascii="Arial" w:hAnsi="Arial" w:cs="Arial"/>
        <w:b/>
        <w:bCs/>
      </w:rPr>
      <w:instrText>NUMPAGES</w:instrText>
    </w:r>
    <w:r w:rsidRPr="00D67239">
      <w:rPr>
        <w:rFonts w:ascii="Arial" w:hAnsi="Arial" w:cs="Arial"/>
        <w:b/>
        <w:bCs/>
      </w:rPr>
      <w:fldChar w:fldCharType="separate"/>
    </w:r>
    <w:r w:rsidR="00845DEA">
      <w:rPr>
        <w:rFonts w:ascii="Arial" w:hAnsi="Arial" w:cs="Arial"/>
        <w:b/>
        <w:bCs/>
        <w:noProof/>
      </w:rPr>
      <w:t>8</w:t>
    </w:r>
    <w:r w:rsidRPr="00D67239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60E" w:rsidRDefault="000C560E" w:rsidP="003D5936">
      <w:pPr>
        <w:spacing w:after="0" w:line="240" w:lineRule="auto"/>
      </w:pPr>
      <w:r>
        <w:separator/>
      </w:r>
    </w:p>
  </w:footnote>
  <w:footnote w:type="continuationSeparator" w:id="0">
    <w:p w:rsidR="000C560E" w:rsidRDefault="000C560E" w:rsidP="003D5936">
      <w:pPr>
        <w:spacing w:after="0" w:line="240" w:lineRule="auto"/>
      </w:pPr>
      <w:r>
        <w:continuationSeparator/>
      </w:r>
    </w:p>
  </w:footnote>
  <w:footnote w:id="1">
    <w:p w:rsidR="00472352" w:rsidRDefault="00472352" w:rsidP="004723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77D9">
        <w:rPr>
          <w:rFonts w:ascii="Arial" w:hAnsi="Arial" w:cs="Arial"/>
          <w:sz w:val="16"/>
          <w:szCs w:val="16"/>
        </w:rPr>
        <w:t>Ogłoszenie konkursu będzie możliwe pod warunkiem dostępności środków w arkuszu kalkulacyjnym przekazywanym przez IZ PO WER.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01A" w:rsidRPr="0058301A" w:rsidRDefault="0058301A" w:rsidP="0058301A">
    <w:pPr>
      <w:pStyle w:val="Nagwek"/>
      <w:spacing w:before="120" w:after="120" w:line="240" w:lineRule="atLeas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8DE" w:rsidRPr="00D67239" w:rsidRDefault="001401A5" w:rsidP="00D67239">
    <w:pPr>
      <w:pStyle w:val="Nagwek"/>
      <w:spacing w:before="120" w:after="120" w:line="240" w:lineRule="atLeast"/>
      <w:rPr>
        <w:rFonts w:ascii="Arial" w:hAnsi="Arial" w:cs="Arial"/>
      </w:rPr>
    </w:pPr>
    <w:r>
      <w:rPr>
        <w:rFonts w:ascii="Arial" w:hAnsi="Arial" w:cs="Arial"/>
        <w:noProof/>
        <w:lang w:eastAsia="pl-PL"/>
      </w:rPr>
      <w:drawing>
        <wp:inline distT="0" distB="0" distL="0" distR="0">
          <wp:extent cx="5753100" cy="571500"/>
          <wp:effectExtent l="0" t="0" r="0" b="0"/>
          <wp:docPr id="12" name="Obraz 12" descr="Zestawienie logotypów: Fundusze Europejskiekie Wiedza Edukacja Rozwój, Rzeczpospolita Polska, Ministerstwo Funduszy i Polityki Regionalnej, Unia Europejska Europejski Fundusz Społeczny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Y:\PO WER\Promocja\Logotypy\FE_RP_MFiPR_UE_poziom_p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0E6B"/>
    <w:multiLevelType w:val="hybridMultilevel"/>
    <w:tmpl w:val="A22606C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">
    <w:nsid w:val="0C611302"/>
    <w:multiLevelType w:val="hybridMultilevel"/>
    <w:tmpl w:val="158E3CDA"/>
    <w:lvl w:ilvl="0" w:tplc="090C62C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16438"/>
    <w:multiLevelType w:val="hybridMultilevel"/>
    <w:tmpl w:val="7E6803B6"/>
    <w:lvl w:ilvl="0" w:tplc="D8CC86DA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1C581406"/>
    <w:multiLevelType w:val="hybridMultilevel"/>
    <w:tmpl w:val="1E5E7AFC"/>
    <w:lvl w:ilvl="0" w:tplc="7492627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1D5E6495"/>
    <w:multiLevelType w:val="hybridMultilevel"/>
    <w:tmpl w:val="46A6AC3E"/>
    <w:lvl w:ilvl="0" w:tplc="EBC8185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223324FC"/>
    <w:multiLevelType w:val="hybridMultilevel"/>
    <w:tmpl w:val="FB6E5A5E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A0C4A"/>
    <w:multiLevelType w:val="hybridMultilevel"/>
    <w:tmpl w:val="2DFEB04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13031"/>
    <w:multiLevelType w:val="hybridMultilevel"/>
    <w:tmpl w:val="98406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232579"/>
    <w:multiLevelType w:val="hybridMultilevel"/>
    <w:tmpl w:val="2FE261A2"/>
    <w:lvl w:ilvl="0" w:tplc="32D8ED4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A20BF9"/>
    <w:multiLevelType w:val="hybridMultilevel"/>
    <w:tmpl w:val="A47A7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823A31"/>
    <w:multiLevelType w:val="hybridMultilevel"/>
    <w:tmpl w:val="835CFE8A"/>
    <w:lvl w:ilvl="0" w:tplc="87C641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90C53"/>
    <w:multiLevelType w:val="hybridMultilevel"/>
    <w:tmpl w:val="17DE1AD0"/>
    <w:lvl w:ilvl="0" w:tplc="04150017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2E3AB46E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>
    <w:nsid w:val="42AF73F2"/>
    <w:multiLevelType w:val="hybridMultilevel"/>
    <w:tmpl w:val="6FCA0EF8"/>
    <w:lvl w:ilvl="0" w:tplc="289E9E8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DFA7B7C"/>
    <w:multiLevelType w:val="hybridMultilevel"/>
    <w:tmpl w:val="6F5C9162"/>
    <w:lvl w:ilvl="0" w:tplc="2FC28D6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EE9564B"/>
    <w:multiLevelType w:val="hybridMultilevel"/>
    <w:tmpl w:val="4754E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4101AF"/>
    <w:multiLevelType w:val="multilevel"/>
    <w:tmpl w:val="B3903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>
    <w:nsid w:val="6F321292"/>
    <w:multiLevelType w:val="hybridMultilevel"/>
    <w:tmpl w:val="46187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62EA5"/>
    <w:multiLevelType w:val="hybridMultilevel"/>
    <w:tmpl w:val="37C00A2E"/>
    <w:lvl w:ilvl="0" w:tplc="DD26B048">
      <w:start w:val="1"/>
      <w:numFmt w:val="lowerLetter"/>
      <w:lvlText w:val="%1)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540E8F"/>
    <w:multiLevelType w:val="hybridMultilevel"/>
    <w:tmpl w:val="2FE261A2"/>
    <w:lvl w:ilvl="0" w:tplc="32D8ED4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A10861"/>
    <w:multiLevelType w:val="hybridMultilevel"/>
    <w:tmpl w:val="B44AFEC8"/>
    <w:lvl w:ilvl="0" w:tplc="CC1C03D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7C51110F"/>
    <w:multiLevelType w:val="hybridMultilevel"/>
    <w:tmpl w:val="2FE261A2"/>
    <w:lvl w:ilvl="0" w:tplc="32D8ED4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5"/>
  </w:num>
  <w:num w:numId="8">
    <w:abstractNumId w:val="19"/>
  </w:num>
  <w:num w:numId="9">
    <w:abstractNumId w:val="6"/>
  </w:num>
  <w:num w:numId="10">
    <w:abstractNumId w:val="10"/>
  </w:num>
  <w:num w:numId="11">
    <w:abstractNumId w:val="17"/>
  </w:num>
  <w:num w:numId="12">
    <w:abstractNumId w:val="15"/>
  </w:num>
  <w:num w:numId="13">
    <w:abstractNumId w:val="0"/>
  </w:num>
  <w:num w:numId="14">
    <w:abstractNumId w:val="22"/>
  </w:num>
  <w:num w:numId="15">
    <w:abstractNumId w:val="20"/>
  </w:num>
  <w:num w:numId="16">
    <w:abstractNumId w:val="9"/>
  </w:num>
  <w:num w:numId="17">
    <w:abstractNumId w:val="16"/>
  </w:num>
  <w:num w:numId="18">
    <w:abstractNumId w:val="8"/>
  </w:num>
  <w:num w:numId="19">
    <w:abstractNumId w:val="21"/>
  </w:num>
  <w:num w:numId="20">
    <w:abstractNumId w:val="2"/>
  </w:num>
  <w:num w:numId="21">
    <w:abstractNumId w:val="3"/>
  </w:num>
  <w:num w:numId="22">
    <w:abstractNumId w:val="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8A"/>
    <w:rsid w:val="0000117E"/>
    <w:rsid w:val="000012CE"/>
    <w:rsid w:val="00003ACA"/>
    <w:rsid w:val="00007C80"/>
    <w:rsid w:val="00013990"/>
    <w:rsid w:val="00015DB0"/>
    <w:rsid w:val="00030B5B"/>
    <w:rsid w:val="00037B81"/>
    <w:rsid w:val="000412E4"/>
    <w:rsid w:val="0004237C"/>
    <w:rsid w:val="0004478C"/>
    <w:rsid w:val="000448C2"/>
    <w:rsid w:val="00050A79"/>
    <w:rsid w:val="00055B68"/>
    <w:rsid w:val="000631D1"/>
    <w:rsid w:val="0006320D"/>
    <w:rsid w:val="000640EA"/>
    <w:rsid w:val="00072776"/>
    <w:rsid w:val="00080A68"/>
    <w:rsid w:val="00081A04"/>
    <w:rsid w:val="00086B53"/>
    <w:rsid w:val="000904E9"/>
    <w:rsid w:val="00093F6A"/>
    <w:rsid w:val="000A29A9"/>
    <w:rsid w:val="000A2FA8"/>
    <w:rsid w:val="000A3D94"/>
    <w:rsid w:val="000A4A6D"/>
    <w:rsid w:val="000C560E"/>
    <w:rsid w:val="000D0F64"/>
    <w:rsid w:val="000E189A"/>
    <w:rsid w:val="000E288B"/>
    <w:rsid w:val="000E58A5"/>
    <w:rsid w:val="000F1E91"/>
    <w:rsid w:val="000F7ED2"/>
    <w:rsid w:val="001003E6"/>
    <w:rsid w:val="00100AEB"/>
    <w:rsid w:val="0010656E"/>
    <w:rsid w:val="00110984"/>
    <w:rsid w:val="001112AB"/>
    <w:rsid w:val="00112B98"/>
    <w:rsid w:val="001179F1"/>
    <w:rsid w:val="001207BE"/>
    <w:rsid w:val="001208EA"/>
    <w:rsid w:val="00123D1E"/>
    <w:rsid w:val="001401A5"/>
    <w:rsid w:val="00142F9C"/>
    <w:rsid w:val="00161207"/>
    <w:rsid w:val="0016199A"/>
    <w:rsid w:val="0016495F"/>
    <w:rsid w:val="00170999"/>
    <w:rsid w:val="00177B42"/>
    <w:rsid w:val="001821BC"/>
    <w:rsid w:val="00184282"/>
    <w:rsid w:val="00186A00"/>
    <w:rsid w:val="00187651"/>
    <w:rsid w:val="00192141"/>
    <w:rsid w:val="0019293B"/>
    <w:rsid w:val="00193E3D"/>
    <w:rsid w:val="001975AB"/>
    <w:rsid w:val="001A671B"/>
    <w:rsid w:val="001B2286"/>
    <w:rsid w:val="001B3A78"/>
    <w:rsid w:val="001B415A"/>
    <w:rsid w:val="001C3FF6"/>
    <w:rsid w:val="001D2A36"/>
    <w:rsid w:val="001D4A4D"/>
    <w:rsid w:val="001D5499"/>
    <w:rsid w:val="001D57BE"/>
    <w:rsid w:val="001F10B7"/>
    <w:rsid w:val="001F331F"/>
    <w:rsid w:val="001F5F00"/>
    <w:rsid w:val="001F63AD"/>
    <w:rsid w:val="00201488"/>
    <w:rsid w:val="00217DDF"/>
    <w:rsid w:val="002218D7"/>
    <w:rsid w:val="0022312F"/>
    <w:rsid w:val="002278FA"/>
    <w:rsid w:val="00227E1F"/>
    <w:rsid w:val="002407CF"/>
    <w:rsid w:val="00242778"/>
    <w:rsid w:val="002456EE"/>
    <w:rsid w:val="002474D4"/>
    <w:rsid w:val="00251DF9"/>
    <w:rsid w:val="00257050"/>
    <w:rsid w:val="00257888"/>
    <w:rsid w:val="002625E1"/>
    <w:rsid w:val="002752D2"/>
    <w:rsid w:val="0028171D"/>
    <w:rsid w:val="00290347"/>
    <w:rsid w:val="002961EA"/>
    <w:rsid w:val="0029647F"/>
    <w:rsid w:val="002A33DD"/>
    <w:rsid w:val="002A4B8F"/>
    <w:rsid w:val="002A4D9A"/>
    <w:rsid w:val="002B32FA"/>
    <w:rsid w:val="002B3A81"/>
    <w:rsid w:val="002E13A4"/>
    <w:rsid w:val="002E56F7"/>
    <w:rsid w:val="002E7A2D"/>
    <w:rsid w:val="002F09CE"/>
    <w:rsid w:val="002F4A76"/>
    <w:rsid w:val="002F50C5"/>
    <w:rsid w:val="00315A9A"/>
    <w:rsid w:val="00320B2D"/>
    <w:rsid w:val="003312F7"/>
    <w:rsid w:val="0033332E"/>
    <w:rsid w:val="003346F7"/>
    <w:rsid w:val="003436FC"/>
    <w:rsid w:val="00347B70"/>
    <w:rsid w:val="003530E2"/>
    <w:rsid w:val="003561E4"/>
    <w:rsid w:val="00364992"/>
    <w:rsid w:val="003937F3"/>
    <w:rsid w:val="00393AB7"/>
    <w:rsid w:val="00395D40"/>
    <w:rsid w:val="00397601"/>
    <w:rsid w:val="003A79DF"/>
    <w:rsid w:val="003B1413"/>
    <w:rsid w:val="003B4D91"/>
    <w:rsid w:val="003C3EAA"/>
    <w:rsid w:val="003D15EC"/>
    <w:rsid w:val="003D433D"/>
    <w:rsid w:val="003D5375"/>
    <w:rsid w:val="003D5936"/>
    <w:rsid w:val="003D5F7A"/>
    <w:rsid w:val="003D7726"/>
    <w:rsid w:val="003E105B"/>
    <w:rsid w:val="003E7D9C"/>
    <w:rsid w:val="003F05D9"/>
    <w:rsid w:val="00402A95"/>
    <w:rsid w:val="004039AD"/>
    <w:rsid w:val="00404712"/>
    <w:rsid w:val="00404FBC"/>
    <w:rsid w:val="004076A1"/>
    <w:rsid w:val="00413F87"/>
    <w:rsid w:val="00431392"/>
    <w:rsid w:val="004317C0"/>
    <w:rsid w:val="00432F13"/>
    <w:rsid w:val="00440EB0"/>
    <w:rsid w:val="00442F50"/>
    <w:rsid w:val="00450110"/>
    <w:rsid w:val="00455218"/>
    <w:rsid w:val="00460AAF"/>
    <w:rsid w:val="004643B7"/>
    <w:rsid w:val="00470544"/>
    <w:rsid w:val="00472352"/>
    <w:rsid w:val="00474538"/>
    <w:rsid w:val="00475B95"/>
    <w:rsid w:val="004814E8"/>
    <w:rsid w:val="004A3BA4"/>
    <w:rsid w:val="004A3CC7"/>
    <w:rsid w:val="004A4466"/>
    <w:rsid w:val="004A605F"/>
    <w:rsid w:val="004B69DA"/>
    <w:rsid w:val="004C1A56"/>
    <w:rsid w:val="004C2A1C"/>
    <w:rsid w:val="004C49C9"/>
    <w:rsid w:val="004C5CFA"/>
    <w:rsid w:val="004D3EAE"/>
    <w:rsid w:val="004D7ADD"/>
    <w:rsid w:val="004E31B2"/>
    <w:rsid w:val="004F24C1"/>
    <w:rsid w:val="004F361A"/>
    <w:rsid w:val="004F3787"/>
    <w:rsid w:val="004F78AA"/>
    <w:rsid w:val="00506DA0"/>
    <w:rsid w:val="00510D4D"/>
    <w:rsid w:val="0051421C"/>
    <w:rsid w:val="00515084"/>
    <w:rsid w:val="00522637"/>
    <w:rsid w:val="0052582C"/>
    <w:rsid w:val="005260FA"/>
    <w:rsid w:val="005334D9"/>
    <w:rsid w:val="005434BC"/>
    <w:rsid w:val="00547A7F"/>
    <w:rsid w:val="00547B09"/>
    <w:rsid w:val="00561319"/>
    <w:rsid w:val="00561DA3"/>
    <w:rsid w:val="00562453"/>
    <w:rsid w:val="0056414A"/>
    <w:rsid w:val="00566225"/>
    <w:rsid w:val="00570AD8"/>
    <w:rsid w:val="00574EEB"/>
    <w:rsid w:val="0058301A"/>
    <w:rsid w:val="005867B6"/>
    <w:rsid w:val="00593FCF"/>
    <w:rsid w:val="00594384"/>
    <w:rsid w:val="0059477F"/>
    <w:rsid w:val="00596732"/>
    <w:rsid w:val="005A76C5"/>
    <w:rsid w:val="005B02C3"/>
    <w:rsid w:val="005B086C"/>
    <w:rsid w:val="005B3CC4"/>
    <w:rsid w:val="005C4A57"/>
    <w:rsid w:val="005D2FFC"/>
    <w:rsid w:val="005E5B1F"/>
    <w:rsid w:val="005F054A"/>
    <w:rsid w:val="005F285E"/>
    <w:rsid w:val="005F3244"/>
    <w:rsid w:val="005F62F5"/>
    <w:rsid w:val="00605D0C"/>
    <w:rsid w:val="006206FF"/>
    <w:rsid w:val="00623F65"/>
    <w:rsid w:val="00624403"/>
    <w:rsid w:val="00630392"/>
    <w:rsid w:val="006510EF"/>
    <w:rsid w:val="00661ACC"/>
    <w:rsid w:val="00662A32"/>
    <w:rsid w:val="00664C7A"/>
    <w:rsid w:val="00666C6B"/>
    <w:rsid w:val="00670E5B"/>
    <w:rsid w:val="006735FE"/>
    <w:rsid w:val="006960EF"/>
    <w:rsid w:val="00697BA2"/>
    <w:rsid w:val="006A057D"/>
    <w:rsid w:val="006A33B5"/>
    <w:rsid w:val="006A3C7B"/>
    <w:rsid w:val="006A6F96"/>
    <w:rsid w:val="006C2329"/>
    <w:rsid w:val="006C4F84"/>
    <w:rsid w:val="006D4570"/>
    <w:rsid w:val="006E53E8"/>
    <w:rsid w:val="006F5109"/>
    <w:rsid w:val="006F7CB9"/>
    <w:rsid w:val="007023D0"/>
    <w:rsid w:val="007220E8"/>
    <w:rsid w:val="00727027"/>
    <w:rsid w:val="0072710B"/>
    <w:rsid w:val="00730371"/>
    <w:rsid w:val="007308D4"/>
    <w:rsid w:val="00733B9D"/>
    <w:rsid w:val="00735EFE"/>
    <w:rsid w:val="00741959"/>
    <w:rsid w:val="00742EF5"/>
    <w:rsid w:val="007450D2"/>
    <w:rsid w:val="007529F8"/>
    <w:rsid w:val="0075471A"/>
    <w:rsid w:val="00761577"/>
    <w:rsid w:val="00764E23"/>
    <w:rsid w:val="0077091A"/>
    <w:rsid w:val="00770DB7"/>
    <w:rsid w:val="00773A80"/>
    <w:rsid w:val="00773EE9"/>
    <w:rsid w:val="0077421C"/>
    <w:rsid w:val="00780D7D"/>
    <w:rsid w:val="007820D8"/>
    <w:rsid w:val="00787BEF"/>
    <w:rsid w:val="007A57B5"/>
    <w:rsid w:val="007B1ADC"/>
    <w:rsid w:val="007B1CE4"/>
    <w:rsid w:val="007B4B03"/>
    <w:rsid w:val="007D0FE5"/>
    <w:rsid w:val="007D50C2"/>
    <w:rsid w:val="007E0B2F"/>
    <w:rsid w:val="007E17E5"/>
    <w:rsid w:val="007E62D8"/>
    <w:rsid w:val="007E6FE2"/>
    <w:rsid w:val="007F2405"/>
    <w:rsid w:val="007F6B31"/>
    <w:rsid w:val="0080385A"/>
    <w:rsid w:val="008135E6"/>
    <w:rsid w:val="008233E2"/>
    <w:rsid w:val="00824D65"/>
    <w:rsid w:val="00830F13"/>
    <w:rsid w:val="008321BB"/>
    <w:rsid w:val="00835267"/>
    <w:rsid w:val="0083636D"/>
    <w:rsid w:val="008373BB"/>
    <w:rsid w:val="008436BE"/>
    <w:rsid w:val="00845DEA"/>
    <w:rsid w:val="00852924"/>
    <w:rsid w:val="00870F95"/>
    <w:rsid w:val="00872E8B"/>
    <w:rsid w:val="00873219"/>
    <w:rsid w:val="00874C28"/>
    <w:rsid w:val="008772FF"/>
    <w:rsid w:val="00894F39"/>
    <w:rsid w:val="008A5E1B"/>
    <w:rsid w:val="008B3487"/>
    <w:rsid w:val="008B760D"/>
    <w:rsid w:val="008C1C06"/>
    <w:rsid w:val="008D37E7"/>
    <w:rsid w:val="008D7AF5"/>
    <w:rsid w:val="008E3F14"/>
    <w:rsid w:val="008E5C15"/>
    <w:rsid w:val="008E6900"/>
    <w:rsid w:val="00906F7E"/>
    <w:rsid w:val="00910C78"/>
    <w:rsid w:val="0091150A"/>
    <w:rsid w:val="00916DF6"/>
    <w:rsid w:val="00930ED1"/>
    <w:rsid w:val="0093259B"/>
    <w:rsid w:val="00934595"/>
    <w:rsid w:val="00941C0C"/>
    <w:rsid w:val="00944FA7"/>
    <w:rsid w:val="009472A5"/>
    <w:rsid w:val="0095152A"/>
    <w:rsid w:val="00956667"/>
    <w:rsid w:val="00956B94"/>
    <w:rsid w:val="00957067"/>
    <w:rsid w:val="00957DBF"/>
    <w:rsid w:val="00966CC9"/>
    <w:rsid w:val="00976CE2"/>
    <w:rsid w:val="009837F6"/>
    <w:rsid w:val="009A31C6"/>
    <w:rsid w:val="009A352C"/>
    <w:rsid w:val="009C44A3"/>
    <w:rsid w:val="009E69DB"/>
    <w:rsid w:val="00A07047"/>
    <w:rsid w:val="00A24AF0"/>
    <w:rsid w:val="00A367AE"/>
    <w:rsid w:val="00A540EA"/>
    <w:rsid w:val="00A55A09"/>
    <w:rsid w:val="00A560AB"/>
    <w:rsid w:val="00A63D57"/>
    <w:rsid w:val="00A65EA1"/>
    <w:rsid w:val="00A708B7"/>
    <w:rsid w:val="00A744E4"/>
    <w:rsid w:val="00A76FDE"/>
    <w:rsid w:val="00A9137C"/>
    <w:rsid w:val="00A9201E"/>
    <w:rsid w:val="00A93641"/>
    <w:rsid w:val="00AA08AC"/>
    <w:rsid w:val="00AC257C"/>
    <w:rsid w:val="00AC53D2"/>
    <w:rsid w:val="00AE6A4E"/>
    <w:rsid w:val="00B00DDD"/>
    <w:rsid w:val="00B05BA4"/>
    <w:rsid w:val="00B10BFC"/>
    <w:rsid w:val="00B145EB"/>
    <w:rsid w:val="00B154AE"/>
    <w:rsid w:val="00B20493"/>
    <w:rsid w:val="00B217A6"/>
    <w:rsid w:val="00B23EFA"/>
    <w:rsid w:val="00B3144A"/>
    <w:rsid w:val="00B31DDB"/>
    <w:rsid w:val="00B36E5B"/>
    <w:rsid w:val="00B40FD3"/>
    <w:rsid w:val="00B42200"/>
    <w:rsid w:val="00B473F6"/>
    <w:rsid w:val="00B56A71"/>
    <w:rsid w:val="00B633C2"/>
    <w:rsid w:val="00B63A1C"/>
    <w:rsid w:val="00B75AF8"/>
    <w:rsid w:val="00B84741"/>
    <w:rsid w:val="00B90333"/>
    <w:rsid w:val="00B94116"/>
    <w:rsid w:val="00BA26B8"/>
    <w:rsid w:val="00BA4ED2"/>
    <w:rsid w:val="00BB25FA"/>
    <w:rsid w:val="00BC02D4"/>
    <w:rsid w:val="00BC237E"/>
    <w:rsid w:val="00BC489F"/>
    <w:rsid w:val="00BD3383"/>
    <w:rsid w:val="00BD3EFE"/>
    <w:rsid w:val="00BD7E3E"/>
    <w:rsid w:val="00BE0FA6"/>
    <w:rsid w:val="00BF074E"/>
    <w:rsid w:val="00BF6C4E"/>
    <w:rsid w:val="00BF7392"/>
    <w:rsid w:val="00C10410"/>
    <w:rsid w:val="00C15FDA"/>
    <w:rsid w:val="00C17587"/>
    <w:rsid w:val="00C2216A"/>
    <w:rsid w:val="00C34CE3"/>
    <w:rsid w:val="00C3567A"/>
    <w:rsid w:val="00C36ADA"/>
    <w:rsid w:val="00C5021B"/>
    <w:rsid w:val="00C519FB"/>
    <w:rsid w:val="00C563D9"/>
    <w:rsid w:val="00C600BE"/>
    <w:rsid w:val="00C6508D"/>
    <w:rsid w:val="00C6665B"/>
    <w:rsid w:val="00C70EE0"/>
    <w:rsid w:val="00C728A1"/>
    <w:rsid w:val="00C749DD"/>
    <w:rsid w:val="00CA22A2"/>
    <w:rsid w:val="00CA4B43"/>
    <w:rsid w:val="00CA6619"/>
    <w:rsid w:val="00CB2F6E"/>
    <w:rsid w:val="00CB3CB7"/>
    <w:rsid w:val="00CD2A69"/>
    <w:rsid w:val="00CD631F"/>
    <w:rsid w:val="00CE693A"/>
    <w:rsid w:val="00CE7623"/>
    <w:rsid w:val="00CF0825"/>
    <w:rsid w:val="00CF3056"/>
    <w:rsid w:val="00D03F78"/>
    <w:rsid w:val="00D05C74"/>
    <w:rsid w:val="00D15A4C"/>
    <w:rsid w:val="00D22AB2"/>
    <w:rsid w:val="00D27252"/>
    <w:rsid w:val="00D36409"/>
    <w:rsid w:val="00D43C01"/>
    <w:rsid w:val="00D46CB6"/>
    <w:rsid w:val="00D50FDD"/>
    <w:rsid w:val="00D56150"/>
    <w:rsid w:val="00D604F4"/>
    <w:rsid w:val="00D60774"/>
    <w:rsid w:val="00D63C89"/>
    <w:rsid w:val="00D67239"/>
    <w:rsid w:val="00D70610"/>
    <w:rsid w:val="00D87596"/>
    <w:rsid w:val="00D909B5"/>
    <w:rsid w:val="00D91C18"/>
    <w:rsid w:val="00D948F1"/>
    <w:rsid w:val="00D96155"/>
    <w:rsid w:val="00D97E08"/>
    <w:rsid w:val="00DA0A76"/>
    <w:rsid w:val="00DA1426"/>
    <w:rsid w:val="00DA2457"/>
    <w:rsid w:val="00DA43B3"/>
    <w:rsid w:val="00DB491F"/>
    <w:rsid w:val="00DC627B"/>
    <w:rsid w:val="00DD03AA"/>
    <w:rsid w:val="00DD4FB0"/>
    <w:rsid w:val="00DE0234"/>
    <w:rsid w:val="00DE031D"/>
    <w:rsid w:val="00DE2FFF"/>
    <w:rsid w:val="00DE419A"/>
    <w:rsid w:val="00DF06C6"/>
    <w:rsid w:val="00DF7E58"/>
    <w:rsid w:val="00E0011C"/>
    <w:rsid w:val="00E0101E"/>
    <w:rsid w:val="00E05ACB"/>
    <w:rsid w:val="00E07552"/>
    <w:rsid w:val="00E14CDD"/>
    <w:rsid w:val="00E34748"/>
    <w:rsid w:val="00E35650"/>
    <w:rsid w:val="00E35F92"/>
    <w:rsid w:val="00E378F9"/>
    <w:rsid w:val="00E4077F"/>
    <w:rsid w:val="00E45529"/>
    <w:rsid w:val="00E5227F"/>
    <w:rsid w:val="00E60E76"/>
    <w:rsid w:val="00E64182"/>
    <w:rsid w:val="00E64F12"/>
    <w:rsid w:val="00E70B63"/>
    <w:rsid w:val="00E72530"/>
    <w:rsid w:val="00E8044E"/>
    <w:rsid w:val="00E92463"/>
    <w:rsid w:val="00E94EB4"/>
    <w:rsid w:val="00E95C22"/>
    <w:rsid w:val="00E9669D"/>
    <w:rsid w:val="00EA5115"/>
    <w:rsid w:val="00EA61F6"/>
    <w:rsid w:val="00EB10B2"/>
    <w:rsid w:val="00EB7249"/>
    <w:rsid w:val="00EC5CFA"/>
    <w:rsid w:val="00EC665F"/>
    <w:rsid w:val="00ED18B9"/>
    <w:rsid w:val="00ED618B"/>
    <w:rsid w:val="00EE14E4"/>
    <w:rsid w:val="00EE75FF"/>
    <w:rsid w:val="00EE7862"/>
    <w:rsid w:val="00EF12B4"/>
    <w:rsid w:val="00F16A63"/>
    <w:rsid w:val="00F20081"/>
    <w:rsid w:val="00F2680A"/>
    <w:rsid w:val="00F33DAA"/>
    <w:rsid w:val="00F34AFA"/>
    <w:rsid w:val="00F424AC"/>
    <w:rsid w:val="00F44558"/>
    <w:rsid w:val="00F467E1"/>
    <w:rsid w:val="00F52C9A"/>
    <w:rsid w:val="00F61F77"/>
    <w:rsid w:val="00F720A0"/>
    <w:rsid w:val="00F75263"/>
    <w:rsid w:val="00F7558A"/>
    <w:rsid w:val="00F8164D"/>
    <w:rsid w:val="00F81C42"/>
    <w:rsid w:val="00F86943"/>
    <w:rsid w:val="00F938A3"/>
    <w:rsid w:val="00F943F0"/>
    <w:rsid w:val="00F96C77"/>
    <w:rsid w:val="00FB0DE2"/>
    <w:rsid w:val="00FC52D6"/>
    <w:rsid w:val="00FC53E2"/>
    <w:rsid w:val="00FD2474"/>
    <w:rsid w:val="00FD29E0"/>
    <w:rsid w:val="00FD421D"/>
    <w:rsid w:val="00FD5F00"/>
    <w:rsid w:val="00FD7CA7"/>
    <w:rsid w:val="00FE001C"/>
    <w:rsid w:val="00FE7ADB"/>
    <w:rsid w:val="00FF48DE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5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037B81"/>
    <w:pPr>
      <w:spacing w:after="0" w:line="360" w:lineRule="auto"/>
      <w:ind w:left="720"/>
      <w:contextualSpacing/>
      <w:jc w:val="both"/>
    </w:pPr>
    <w:rPr>
      <w:rFonts w:ascii="Arial" w:eastAsia="Times New Roman" w:hAnsi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4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B4B0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D59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D593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D59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D5936"/>
    <w:rPr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semiHidden/>
    <w:rsid w:val="003D593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link w:val="Tekstprzypisudolnego"/>
    <w:semiHidden/>
    <w:rsid w:val="003D5936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uiPriority w:val="99"/>
    <w:rsid w:val="003D5936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110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098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1098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098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10984"/>
    <w:rPr>
      <w:b/>
      <w:bCs/>
      <w:lang w:eastAsia="en-US"/>
    </w:rPr>
  </w:style>
  <w:style w:type="character" w:styleId="Pogrubienie">
    <w:name w:val="Strong"/>
    <w:uiPriority w:val="22"/>
    <w:qFormat/>
    <w:rsid w:val="000E58A5"/>
    <w:rPr>
      <w:b/>
      <w:bCs/>
    </w:rPr>
  </w:style>
  <w:style w:type="paragraph" w:styleId="Poprawka">
    <w:name w:val="Revision"/>
    <w:hidden/>
    <w:uiPriority w:val="99"/>
    <w:semiHidden/>
    <w:rsid w:val="00E4552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5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037B81"/>
    <w:pPr>
      <w:spacing w:after="0" w:line="360" w:lineRule="auto"/>
      <w:ind w:left="720"/>
      <w:contextualSpacing/>
      <w:jc w:val="both"/>
    </w:pPr>
    <w:rPr>
      <w:rFonts w:ascii="Arial" w:eastAsia="Times New Roman" w:hAnsi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4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B4B0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D59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D5936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D59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D5936"/>
    <w:rPr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semiHidden/>
    <w:rsid w:val="003D593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link w:val="Tekstprzypisudolnego"/>
    <w:semiHidden/>
    <w:rsid w:val="003D5936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"/>
    <w:uiPriority w:val="99"/>
    <w:rsid w:val="003D5936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1109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098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1098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098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10984"/>
    <w:rPr>
      <w:b/>
      <w:bCs/>
      <w:lang w:eastAsia="en-US"/>
    </w:rPr>
  </w:style>
  <w:style w:type="character" w:styleId="Pogrubienie">
    <w:name w:val="Strong"/>
    <w:uiPriority w:val="22"/>
    <w:qFormat/>
    <w:rsid w:val="000E58A5"/>
    <w:rPr>
      <w:b/>
      <w:bCs/>
    </w:rPr>
  </w:style>
  <w:style w:type="paragraph" w:styleId="Poprawka">
    <w:name w:val="Revision"/>
    <w:hidden/>
    <w:uiPriority w:val="99"/>
    <w:semiHidden/>
    <w:rsid w:val="00E4552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7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88ADC-8C8A-48EC-A599-9F16AF828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2023</Words>
  <Characters>12143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Galant</dc:creator>
  <cp:lastModifiedBy>Sylwia Kowalczyk</cp:lastModifiedBy>
  <cp:revision>3</cp:revision>
  <cp:lastPrinted>2021-09-10T05:35:00Z</cp:lastPrinted>
  <dcterms:created xsi:type="dcterms:W3CDTF">2021-10-25T06:26:00Z</dcterms:created>
  <dcterms:modified xsi:type="dcterms:W3CDTF">2021-10-25T06:29:00Z</dcterms:modified>
</cp:coreProperties>
</file>